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ook w:val="04A0" w:firstRow="1" w:lastRow="0" w:firstColumn="1" w:lastColumn="0" w:noHBand="0" w:noVBand="1"/>
      </w:tblPr>
      <w:tblGrid>
        <w:gridCol w:w="2835"/>
        <w:gridCol w:w="458"/>
        <w:gridCol w:w="252"/>
        <w:gridCol w:w="883"/>
        <w:gridCol w:w="817"/>
        <w:gridCol w:w="4253"/>
      </w:tblGrid>
      <w:tr w:rsidR="000202CF" w:rsidRPr="000202CF" w14:paraId="46B6ABBD" w14:textId="77777777" w:rsidTr="00467F16">
        <w:tc>
          <w:tcPr>
            <w:tcW w:w="5245" w:type="dxa"/>
            <w:gridSpan w:val="5"/>
            <w:shd w:val="clear" w:color="auto" w:fill="auto"/>
          </w:tcPr>
          <w:p w14:paraId="32779AEA" w14:textId="77777777" w:rsidR="000202CF" w:rsidRPr="000202CF" w:rsidRDefault="000202CF" w:rsidP="002E3E34">
            <w:pPr>
              <w:jc w:val="center"/>
              <w:rPr>
                <w:rFonts w:ascii="Times New Roman" w:hAnsi="Times New Roman"/>
                <w:b/>
                <w:noProof/>
                <w:sz w:val="24"/>
                <w:szCs w:val="24"/>
              </w:rPr>
            </w:pPr>
          </w:p>
        </w:tc>
        <w:tc>
          <w:tcPr>
            <w:tcW w:w="4253" w:type="dxa"/>
            <w:shd w:val="clear" w:color="auto" w:fill="auto"/>
          </w:tcPr>
          <w:p w14:paraId="7B129ECA" w14:textId="77777777" w:rsidR="004D408E" w:rsidRDefault="004D408E" w:rsidP="002E3E34">
            <w:pPr>
              <w:jc w:val="center"/>
              <w:rPr>
                <w:rFonts w:ascii="Times New Roman" w:hAnsi="Times New Roman"/>
                <w:b/>
                <w:noProof/>
                <w:sz w:val="24"/>
                <w:szCs w:val="24"/>
              </w:rPr>
            </w:pPr>
          </w:p>
          <w:p w14:paraId="317EDE92" w14:textId="6CC92162" w:rsidR="000202CF" w:rsidRPr="00467F16" w:rsidRDefault="000202CF" w:rsidP="002E3E34">
            <w:pPr>
              <w:jc w:val="center"/>
              <w:rPr>
                <w:rFonts w:ascii="Times New Roman" w:hAnsi="Times New Roman"/>
                <w:b/>
                <w:noProof/>
                <w:sz w:val="24"/>
                <w:szCs w:val="24"/>
                <w:u w:val="single"/>
              </w:rPr>
            </w:pPr>
            <w:r w:rsidRPr="00467F16">
              <w:rPr>
                <w:rFonts w:ascii="Times New Roman" w:hAnsi="Times New Roman"/>
                <w:b/>
                <w:noProof/>
                <w:sz w:val="24"/>
                <w:szCs w:val="24"/>
                <w:u w:val="single"/>
              </w:rPr>
              <w:t>ПРОЕКТ РЕШЕНИЯ</w:t>
            </w:r>
          </w:p>
          <w:p w14:paraId="6B2D5F87" w14:textId="77777777" w:rsidR="000202CF" w:rsidRPr="000202CF" w:rsidRDefault="000202CF" w:rsidP="002E3E34">
            <w:pPr>
              <w:jc w:val="center"/>
              <w:rPr>
                <w:rFonts w:ascii="Times New Roman" w:hAnsi="Times New Roman"/>
                <w:b/>
                <w:noProof/>
                <w:sz w:val="24"/>
                <w:szCs w:val="24"/>
              </w:rPr>
            </w:pPr>
          </w:p>
        </w:tc>
      </w:tr>
      <w:tr w:rsidR="000202CF" w:rsidRPr="000202CF" w14:paraId="0BD54459" w14:textId="77777777" w:rsidTr="00467F16">
        <w:tc>
          <w:tcPr>
            <w:tcW w:w="9498" w:type="dxa"/>
            <w:gridSpan w:val="6"/>
            <w:shd w:val="clear" w:color="auto" w:fill="auto"/>
          </w:tcPr>
          <w:p w14:paraId="68E74880" w14:textId="77777777" w:rsidR="000202CF" w:rsidRPr="000202CF" w:rsidRDefault="000202CF" w:rsidP="002E3E34">
            <w:pPr>
              <w:jc w:val="center"/>
              <w:rPr>
                <w:rFonts w:ascii="Times New Roman" w:hAnsi="Times New Roman"/>
                <w:b/>
                <w:noProof/>
                <w:sz w:val="24"/>
                <w:szCs w:val="24"/>
              </w:rPr>
            </w:pPr>
            <w:bookmarkStart w:id="0" w:name="_Hlk116034105"/>
            <w:r w:rsidRPr="000202CF">
              <w:rPr>
                <w:rFonts w:ascii="Times New Roman" w:hAnsi="Times New Roman"/>
                <w:b/>
                <w:noProof/>
                <w:sz w:val="24"/>
                <w:szCs w:val="24"/>
              </w:rPr>
              <w:drawing>
                <wp:inline distT="0" distB="0" distL="0" distR="0" wp14:anchorId="23ABA1DD" wp14:editId="0A6D5D27">
                  <wp:extent cx="577850" cy="810895"/>
                  <wp:effectExtent l="0" t="0" r="0" b="0"/>
                  <wp:docPr id="2" name="Рисунок 2" descr="свердлов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ердлова_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850" cy="810895"/>
                          </a:xfrm>
                          <a:prstGeom prst="rect">
                            <a:avLst/>
                          </a:prstGeom>
                          <a:noFill/>
                          <a:ln>
                            <a:noFill/>
                          </a:ln>
                        </pic:spPr>
                      </pic:pic>
                    </a:graphicData>
                  </a:graphic>
                </wp:inline>
              </w:drawing>
            </w:r>
          </w:p>
        </w:tc>
      </w:tr>
      <w:tr w:rsidR="000202CF" w:rsidRPr="000202CF" w14:paraId="5AC899B9" w14:textId="77777777" w:rsidTr="00467F16">
        <w:tc>
          <w:tcPr>
            <w:tcW w:w="9498" w:type="dxa"/>
            <w:gridSpan w:val="6"/>
            <w:shd w:val="clear" w:color="auto" w:fill="auto"/>
          </w:tcPr>
          <w:p w14:paraId="0FABC8C0" w14:textId="77777777" w:rsidR="000202CF" w:rsidRPr="000202CF" w:rsidRDefault="000202CF" w:rsidP="002E3E34">
            <w:pPr>
              <w:jc w:val="center"/>
              <w:rPr>
                <w:rFonts w:ascii="Times New Roman" w:hAnsi="Times New Roman"/>
                <w:b/>
                <w:sz w:val="24"/>
                <w:szCs w:val="24"/>
              </w:rPr>
            </w:pPr>
            <w:r w:rsidRPr="000202CF">
              <w:rPr>
                <w:rFonts w:ascii="Times New Roman" w:hAnsi="Times New Roman"/>
                <w:b/>
                <w:sz w:val="24"/>
                <w:szCs w:val="24"/>
              </w:rPr>
              <w:t>МУНИЦИПАЛЬНОЕ ОБРАЗОВАНИЕ</w:t>
            </w:r>
          </w:p>
          <w:p w14:paraId="4C412CFD" w14:textId="77777777" w:rsidR="000202CF" w:rsidRPr="000202CF" w:rsidRDefault="000202CF" w:rsidP="002E3E34">
            <w:pPr>
              <w:jc w:val="center"/>
              <w:rPr>
                <w:rFonts w:ascii="Times New Roman" w:hAnsi="Times New Roman"/>
                <w:b/>
                <w:sz w:val="24"/>
                <w:szCs w:val="24"/>
              </w:rPr>
            </w:pPr>
            <w:r w:rsidRPr="000202CF">
              <w:rPr>
                <w:rFonts w:ascii="Times New Roman" w:hAnsi="Times New Roman"/>
                <w:b/>
                <w:sz w:val="24"/>
                <w:szCs w:val="24"/>
              </w:rPr>
              <w:t>«СВЕРДЛОВСКОЕ ГОРОДСКОЕ ПОСЕЛЕНИЕ»</w:t>
            </w:r>
          </w:p>
          <w:p w14:paraId="7B67CB6F" w14:textId="77777777" w:rsidR="000202CF" w:rsidRPr="000202CF" w:rsidRDefault="000202CF" w:rsidP="002E3E34">
            <w:pPr>
              <w:jc w:val="center"/>
              <w:rPr>
                <w:rFonts w:ascii="Times New Roman" w:hAnsi="Times New Roman"/>
                <w:b/>
                <w:sz w:val="24"/>
                <w:szCs w:val="24"/>
              </w:rPr>
            </w:pPr>
            <w:r w:rsidRPr="000202CF">
              <w:rPr>
                <w:rFonts w:ascii="Times New Roman" w:hAnsi="Times New Roman"/>
                <w:b/>
                <w:sz w:val="24"/>
                <w:szCs w:val="24"/>
              </w:rPr>
              <w:t>ВСЕВОЛОЖСКОГО МУНИЦИПАЛЬНОГО РАЙОНА</w:t>
            </w:r>
          </w:p>
          <w:p w14:paraId="57F4663F" w14:textId="77777777" w:rsidR="000202CF" w:rsidRPr="000202CF" w:rsidRDefault="000202CF" w:rsidP="002E3E34">
            <w:pPr>
              <w:jc w:val="center"/>
              <w:rPr>
                <w:rFonts w:ascii="Times New Roman" w:hAnsi="Times New Roman"/>
                <w:b/>
                <w:sz w:val="24"/>
                <w:szCs w:val="24"/>
              </w:rPr>
            </w:pPr>
            <w:r w:rsidRPr="000202CF">
              <w:rPr>
                <w:rFonts w:ascii="Times New Roman" w:hAnsi="Times New Roman"/>
                <w:b/>
                <w:sz w:val="24"/>
                <w:szCs w:val="24"/>
              </w:rPr>
              <w:t>ЛЕНИНГРАДСКОЙ ОБЛАСТИ</w:t>
            </w:r>
          </w:p>
          <w:p w14:paraId="560361B7" w14:textId="77777777" w:rsidR="000202CF" w:rsidRPr="000202CF" w:rsidRDefault="000202CF" w:rsidP="002E3E34">
            <w:pPr>
              <w:rPr>
                <w:rFonts w:ascii="Times New Roman" w:hAnsi="Times New Roman"/>
                <w:b/>
                <w:noProof/>
                <w:sz w:val="24"/>
                <w:szCs w:val="24"/>
              </w:rPr>
            </w:pPr>
          </w:p>
        </w:tc>
      </w:tr>
      <w:tr w:rsidR="000202CF" w:rsidRPr="000202CF" w14:paraId="316788D4" w14:textId="77777777" w:rsidTr="00467F16">
        <w:tc>
          <w:tcPr>
            <w:tcW w:w="9498" w:type="dxa"/>
            <w:gridSpan w:val="6"/>
            <w:shd w:val="clear" w:color="auto" w:fill="auto"/>
          </w:tcPr>
          <w:p w14:paraId="5CBE2BCB" w14:textId="77777777" w:rsidR="000202CF" w:rsidRPr="000202CF" w:rsidRDefault="000202CF" w:rsidP="002E3E34">
            <w:pPr>
              <w:jc w:val="center"/>
              <w:rPr>
                <w:rFonts w:ascii="Times New Roman" w:hAnsi="Times New Roman"/>
                <w:b/>
                <w:sz w:val="24"/>
                <w:szCs w:val="24"/>
              </w:rPr>
            </w:pPr>
            <w:r w:rsidRPr="000202CF">
              <w:rPr>
                <w:rFonts w:ascii="Times New Roman" w:hAnsi="Times New Roman"/>
                <w:b/>
                <w:sz w:val="24"/>
                <w:szCs w:val="24"/>
              </w:rPr>
              <w:t>СОВЕТ ДЕПУТАТОВ</w:t>
            </w:r>
          </w:p>
          <w:p w14:paraId="06A2DF92" w14:textId="77777777" w:rsidR="000202CF" w:rsidRPr="000202CF" w:rsidRDefault="000202CF" w:rsidP="002E3E34">
            <w:pPr>
              <w:jc w:val="center"/>
              <w:rPr>
                <w:rFonts w:ascii="Times New Roman" w:hAnsi="Times New Roman"/>
                <w:b/>
                <w:noProof/>
                <w:sz w:val="24"/>
                <w:szCs w:val="24"/>
              </w:rPr>
            </w:pPr>
          </w:p>
        </w:tc>
      </w:tr>
      <w:tr w:rsidR="000202CF" w:rsidRPr="000202CF" w14:paraId="4C99E4F2" w14:textId="77777777" w:rsidTr="00467F16">
        <w:tc>
          <w:tcPr>
            <w:tcW w:w="9498" w:type="dxa"/>
            <w:gridSpan w:val="6"/>
            <w:shd w:val="clear" w:color="auto" w:fill="auto"/>
          </w:tcPr>
          <w:p w14:paraId="6BF90DF8" w14:textId="0CD03130" w:rsidR="000202CF" w:rsidRPr="000202CF" w:rsidRDefault="001867A5" w:rsidP="002E3E34">
            <w:pPr>
              <w:pStyle w:val="5"/>
              <w:jc w:val="center"/>
              <w:rPr>
                <w:rFonts w:ascii="Times New Roman" w:hAnsi="Times New Roman" w:cs="Times New Roman"/>
                <w:b/>
                <w:bCs/>
                <w:color w:val="auto"/>
                <w:szCs w:val="24"/>
              </w:rPr>
            </w:pPr>
            <w:r>
              <w:rPr>
                <w:rFonts w:ascii="Times New Roman" w:hAnsi="Times New Roman" w:cs="Times New Roman"/>
                <w:b/>
                <w:bCs/>
                <w:color w:val="auto"/>
                <w:szCs w:val="24"/>
              </w:rPr>
              <w:t xml:space="preserve">          </w:t>
            </w:r>
            <w:r w:rsidR="000202CF" w:rsidRPr="000202CF">
              <w:rPr>
                <w:rFonts w:ascii="Times New Roman" w:hAnsi="Times New Roman" w:cs="Times New Roman"/>
                <w:b/>
                <w:bCs/>
                <w:color w:val="auto"/>
                <w:szCs w:val="24"/>
              </w:rPr>
              <w:t>РЕШЕНИЕ</w:t>
            </w:r>
          </w:p>
        </w:tc>
      </w:tr>
      <w:tr w:rsidR="000202CF" w:rsidRPr="000202CF" w14:paraId="233B1903" w14:textId="77777777" w:rsidTr="00467F16">
        <w:tc>
          <w:tcPr>
            <w:tcW w:w="9498" w:type="dxa"/>
            <w:gridSpan w:val="6"/>
            <w:shd w:val="clear" w:color="auto" w:fill="auto"/>
          </w:tcPr>
          <w:p w14:paraId="46F0E983" w14:textId="77777777" w:rsidR="000202CF" w:rsidRPr="000202CF" w:rsidRDefault="000202CF" w:rsidP="002E3E34">
            <w:pPr>
              <w:pStyle w:val="5"/>
              <w:rPr>
                <w:rFonts w:ascii="Times New Roman" w:hAnsi="Times New Roman" w:cs="Times New Roman"/>
                <w:color w:val="auto"/>
                <w:szCs w:val="24"/>
              </w:rPr>
            </w:pPr>
          </w:p>
        </w:tc>
      </w:tr>
      <w:tr w:rsidR="000202CF" w:rsidRPr="000202CF" w14:paraId="0F1243B3" w14:textId="77777777" w:rsidTr="00467F16">
        <w:tc>
          <w:tcPr>
            <w:tcW w:w="2835" w:type="dxa"/>
            <w:shd w:val="clear" w:color="auto" w:fill="auto"/>
          </w:tcPr>
          <w:p w14:paraId="2D3B5A70" w14:textId="1E4FF93E" w:rsidR="000202CF" w:rsidRPr="000202CF" w:rsidRDefault="000202CF" w:rsidP="002E3E34">
            <w:pPr>
              <w:pStyle w:val="5"/>
              <w:rPr>
                <w:rFonts w:ascii="Times New Roman" w:hAnsi="Times New Roman" w:cs="Times New Roman"/>
                <w:color w:val="auto"/>
                <w:szCs w:val="24"/>
              </w:rPr>
            </w:pPr>
            <w:r w:rsidRPr="000202CF">
              <w:rPr>
                <w:rFonts w:ascii="Times New Roman" w:hAnsi="Times New Roman" w:cs="Times New Roman"/>
                <w:color w:val="auto"/>
                <w:szCs w:val="24"/>
              </w:rPr>
              <w:t>«___»</w:t>
            </w:r>
            <w:r w:rsidR="00B533FF">
              <w:rPr>
                <w:rFonts w:ascii="Times New Roman" w:hAnsi="Times New Roman" w:cs="Times New Roman"/>
                <w:color w:val="auto"/>
                <w:szCs w:val="24"/>
              </w:rPr>
              <w:t xml:space="preserve"> </w:t>
            </w:r>
            <w:r w:rsidR="00F97170">
              <w:rPr>
                <w:rFonts w:ascii="Times New Roman" w:hAnsi="Times New Roman" w:cs="Times New Roman"/>
                <w:color w:val="auto"/>
                <w:szCs w:val="24"/>
              </w:rPr>
              <w:t>марта</w:t>
            </w:r>
            <w:r w:rsidRPr="000202CF">
              <w:rPr>
                <w:rFonts w:ascii="Times New Roman" w:hAnsi="Times New Roman" w:cs="Times New Roman"/>
                <w:color w:val="auto"/>
                <w:szCs w:val="24"/>
              </w:rPr>
              <w:t xml:space="preserve"> 202</w:t>
            </w:r>
            <w:r w:rsidR="004D408E">
              <w:rPr>
                <w:rFonts w:ascii="Times New Roman" w:hAnsi="Times New Roman" w:cs="Times New Roman"/>
                <w:color w:val="auto"/>
                <w:szCs w:val="24"/>
              </w:rPr>
              <w:t>3</w:t>
            </w:r>
            <w:r w:rsidRPr="000202CF">
              <w:rPr>
                <w:rFonts w:ascii="Times New Roman" w:hAnsi="Times New Roman" w:cs="Times New Roman"/>
                <w:color w:val="auto"/>
                <w:szCs w:val="24"/>
              </w:rPr>
              <w:t xml:space="preserve"> года</w:t>
            </w:r>
          </w:p>
        </w:tc>
        <w:tc>
          <w:tcPr>
            <w:tcW w:w="458" w:type="dxa"/>
            <w:shd w:val="clear" w:color="auto" w:fill="auto"/>
          </w:tcPr>
          <w:p w14:paraId="59094610" w14:textId="2F3E2650" w:rsidR="000202CF" w:rsidRPr="000202CF" w:rsidRDefault="000202CF" w:rsidP="002E3E34">
            <w:pPr>
              <w:pStyle w:val="5"/>
              <w:rPr>
                <w:rFonts w:ascii="Times New Roman" w:hAnsi="Times New Roman" w:cs="Times New Roman"/>
                <w:b/>
                <w:bCs/>
                <w:color w:val="auto"/>
                <w:szCs w:val="24"/>
              </w:rPr>
            </w:pPr>
            <w:r w:rsidRPr="000202CF">
              <w:rPr>
                <w:rFonts w:ascii="Times New Roman" w:hAnsi="Times New Roman" w:cs="Times New Roman"/>
                <w:b/>
                <w:bCs/>
                <w:color w:val="auto"/>
                <w:szCs w:val="24"/>
              </w:rPr>
              <w:t>№</w:t>
            </w:r>
          </w:p>
        </w:tc>
        <w:tc>
          <w:tcPr>
            <w:tcW w:w="1135" w:type="dxa"/>
            <w:gridSpan w:val="2"/>
            <w:tcBorders>
              <w:bottom w:val="single" w:sz="4" w:space="0" w:color="auto"/>
            </w:tcBorders>
            <w:shd w:val="clear" w:color="auto" w:fill="auto"/>
          </w:tcPr>
          <w:p w14:paraId="53D1C9AC" w14:textId="77777777" w:rsidR="000202CF" w:rsidRPr="000202CF" w:rsidRDefault="000202CF" w:rsidP="002E3E34">
            <w:pPr>
              <w:pStyle w:val="5"/>
              <w:rPr>
                <w:rFonts w:ascii="Times New Roman" w:hAnsi="Times New Roman" w:cs="Times New Roman"/>
                <w:b/>
                <w:bCs/>
                <w:color w:val="auto"/>
                <w:szCs w:val="24"/>
              </w:rPr>
            </w:pPr>
          </w:p>
        </w:tc>
        <w:tc>
          <w:tcPr>
            <w:tcW w:w="817" w:type="dxa"/>
            <w:shd w:val="clear" w:color="auto" w:fill="auto"/>
          </w:tcPr>
          <w:p w14:paraId="3232C0F9" w14:textId="77777777" w:rsidR="000202CF" w:rsidRPr="000202CF" w:rsidRDefault="000202CF" w:rsidP="002E3E34">
            <w:pPr>
              <w:pStyle w:val="5"/>
              <w:rPr>
                <w:rFonts w:ascii="Times New Roman" w:hAnsi="Times New Roman" w:cs="Times New Roman"/>
                <w:b/>
                <w:bCs/>
                <w:color w:val="auto"/>
                <w:szCs w:val="24"/>
              </w:rPr>
            </w:pPr>
          </w:p>
        </w:tc>
        <w:tc>
          <w:tcPr>
            <w:tcW w:w="4253" w:type="dxa"/>
            <w:shd w:val="clear" w:color="auto" w:fill="auto"/>
          </w:tcPr>
          <w:p w14:paraId="6021E31A" w14:textId="7321A123" w:rsidR="000202CF" w:rsidRPr="000202CF" w:rsidRDefault="00270265" w:rsidP="002E3E34">
            <w:pPr>
              <w:pStyle w:val="5"/>
              <w:jc w:val="right"/>
              <w:rPr>
                <w:rFonts w:ascii="Times New Roman" w:hAnsi="Times New Roman" w:cs="Times New Roman"/>
                <w:color w:val="auto"/>
                <w:szCs w:val="24"/>
              </w:rPr>
            </w:pPr>
            <w:r>
              <w:rPr>
                <w:rFonts w:ascii="Times New Roman" w:hAnsi="Times New Roman" w:cs="Times New Roman"/>
                <w:color w:val="auto"/>
                <w:szCs w:val="24"/>
              </w:rPr>
              <w:t xml:space="preserve">  </w:t>
            </w:r>
            <w:r w:rsidR="000202CF" w:rsidRPr="000202CF">
              <w:rPr>
                <w:rFonts w:ascii="Times New Roman" w:hAnsi="Times New Roman" w:cs="Times New Roman"/>
                <w:color w:val="auto"/>
                <w:szCs w:val="24"/>
              </w:rPr>
              <w:t>городской поселок имени Свердлова</w:t>
            </w:r>
          </w:p>
        </w:tc>
      </w:tr>
      <w:tr w:rsidR="000202CF" w:rsidRPr="000202CF" w14:paraId="60250105" w14:textId="77777777" w:rsidTr="00467F16">
        <w:tc>
          <w:tcPr>
            <w:tcW w:w="3545" w:type="dxa"/>
            <w:gridSpan w:val="3"/>
            <w:shd w:val="clear" w:color="auto" w:fill="auto"/>
          </w:tcPr>
          <w:p w14:paraId="54786752" w14:textId="77777777" w:rsidR="000202CF" w:rsidRPr="000202CF" w:rsidRDefault="000202CF" w:rsidP="00620E08">
            <w:pPr>
              <w:ind w:firstLine="0"/>
              <w:rPr>
                <w:rFonts w:ascii="Times New Roman" w:hAnsi="Times New Roman"/>
                <w:sz w:val="24"/>
                <w:szCs w:val="24"/>
              </w:rPr>
            </w:pPr>
          </w:p>
        </w:tc>
        <w:tc>
          <w:tcPr>
            <w:tcW w:w="1700" w:type="dxa"/>
            <w:gridSpan w:val="2"/>
            <w:shd w:val="clear" w:color="auto" w:fill="auto"/>
          </w:tcPr>
          <w:p w14:paraId="2A209659" w14:textId="77777777" w:rsidR="000202CF" w:rsidRPr="000202CF" w:rsidRDefault="000202CF" w:rsidP="002E3E34">
            <w:pPr>
              <w:pStyle w:val="5"/>
              <w:rPr>
                <w:rFonts w:ascii="Times New Roman" w:hAnsi="Times New Roman" w:cs="Times New Roman"/>
                <w:color w:val="auto"/>
                <w:szCs w:val="24"/>
              </w:rPr>
            </w:pPr>
          </w:p>
        </w:tc>
        <w:tc>
          <w:tcPr>
            <w:tcW w:w="4253" w:type="dxa"/>
            <w:shd w:val="clear" w:color="auto" w:fill="auto"/>
          </w:tcPr>
          <w:p w14:paraId="3F349AD7" w14:textId="77777777" w:rsidR="000202CF" w:rsidRPr="000202CF" w:rsidRDefault="000202CF" w:rsidP="002E3E34">
            <w:pPr>
              <w:pStyle w:val="5"/>
              <w:jc w:val="right"/>
              <w:rPr>
                <w:rFonts w:ascii="Times New Roman" w:hAnsi="Times New Roman" w:cs="Times New Roman"/>
                <w:color w:val="auto"/>
                <w:szCs w:val="24"/>
              </w:rPr>
            </w:pPr>
          </w:p>
        </w:tc>
      </w:tr>
      <w:tr w:rsidR="000202CF" w:rsidRPr="000202CF" w14:paraId="27E215E1" w14:textId="77777777" w:rsidTr="00467F16">
        <w:tc>
          <w:tcPr>
            <w:tcW w:w="5245" w:type="dxa"/>
            <w:gridSpan w:val="5"/>
            <w:shd w:val="clear" w:color="auto" w:fill="auto"/>
          </w:tcPr>
          <w:p w14:paraId="2AC699EB" w14:textId="40ECA3D4" w:rsidR="004D408E" w:rsidRPr="004D408E" w:rsidRDefault="000202CF" w:rsidP="004D408E">
            <w:pPr>
              <w:pStyle w:val="af4"/>
              <w:jc w:val="both"/>
              <w:rPr>
                <w:rFonts w:ascii="Times New Roman" w:hAnsi="Times New Roman"/>
                <w:b/>
                <w:bCs/>
                <w:sz w:val="24"/>
                <w:szCs w:val="24"/>
              </w:rPr>
            </w:pPr>
            <w:r w:rsidRPr="004D408E">
              <w:rPr>
                <w:rFonts w:ascii="Times New Roman" w:hAnsi="Times New Roman"/>
                <w:b/>
                <w:sz w:val="24"/>
                <w:szCs w:val="24"/>
              </w:rPr>
              <w:t xml:space="preserve">Об утверждении </w:t>
            </w:r>
            <w:r w:rsidRPr="004D408E">
              <w:rPr>
                <w:rFonts w:ascii="Times New Roman" w:hAnsi="Times New Roman"/>
                <w:b/>
                <w:bCs/>
                <w:sz w:val="24"/>
                <w:szCs w:val="24"/>
              </w:rPr>
              <w:t>Правил</w:t>
            </w:r>
            <w:r w:rsidR="004D408E" w:rsidRPr="004D408E">
              <w:rPr>
                <w:rFonts w:ascii="Times New Roman" w:hAnsi="Times New Roman"/>
                <w:b/>
                <w:bCs/>
                <w:sz w:val="24"/>
                <w:szCs w:val="24"/>
              </w:rPr>
              <w:t xml:space="preserve"> установки и эксплуатации информационных конструкций на территории муниципального образования «Свердловское городское поселение» Всеволожского муниципального района Ленинградской области</w:t>
            </w:r>
          </w:p>
          <w:p w14:paraId="05A22E26" w14:textId="5155DCF9" w:rsidR="000202CF" w:rsidRPr="000202CF" w:rsidRDefault="000202CF" w:rsidP="002E3E34">
            <w:pPr>
              <w:shd w:val="clear" w:color="auto" w:fill="FFFFFF"/>
              <w:rPr>
                <w:rFonts w:ascii="Times New Roman" w:hAnsi="Times New Roman"/>
                <w:sz w:val="24"/>
                <w:szCs w:val="24"/>
              </w:rPr>
            </w:pPr>
          </w:p>
        </w:tc>
        <w:tc>
          <w:tcPr>
            <w:tcW w:w="4253" w:type="dxa"/>
            <w:shd w:val="clear" w:color="auto" w:fill="auto"/>
          </w:tcPr>
          <w:p w14:paraId="39D1276B" w14:textId="77777777" w:rsidR="000202CF" w:rsidRPr="000202CF" w:rsidRDefault="000202CF" w:rsidP="002E3E34">
            <w:pPr>
              <w:pStyle w:val="5"/>
              <w:jc w:val="right"/>
              <w:rPr>
                <w:rFonts w:ascii="Times New Roman" w:hAnsi="Times New Roman" w:cs="Times New Roman"/>
                <w:color w:val="auto"/>
                <w:szCs w:val="24"/>
              </w:rPr>
            </w:pPr>
          </w:p>
        </w:tc>
      </w:tr>
    </w:tbl>
    <w:p w14:paraId="276E22B2" w14:textId="1E4C0205" w:rsidR="000202CF" w:rsidRDefault="000202CF" w:rsidP="007C5911">
      <w:pPr>
        <w:spacing w:line="317" w:lineRule="exact"/>
        <w:ind w:firstLine="709"/>
        <w:rPr>
          <w:rFonts w:ascii="Times New Roman" w:hAnsi="Times New Roman"/>
          <w:bCs/>
          <w:sz w:val="24"/>
          <w:szCs w:val="24"/>
          <w:shd w:val="clear" w:color="auto" w:fill="FFFFFF"/>
        </w:rPr>
      </w:pPr>
      <w:r w:rsidRPr="002D77F0">
        <w:rPr>
          <w:rFonts w:ascii="Times New Roman" w:eastAsia="Calibri" w:hAnsi="Times New Roman"/>
          <w:sz w:val="24"/>
          <w:szCs w:val="24"/>
        </w:rPr>
        <w:t>В соответствии с Федеральным законом от 06.10.2003 № 131-ФЗ «Об общих принципах организации местного самоуправления в Российской Федерации»,</w:t>
      </w:r>
      <w:r w:rsidR="00101D70" w:rsidRPr="002D77F0">
        <w:rPr>
          <w:rFonts w:ascii="Times New Roman" w:hAnsi="Times New Roman"/>
          <w:sz w:val="24"/>
          <w:szCs w:val="24"/>
        </w:rPr>
        <w:t xml:space="preserve"> Федеральным законом</w:t>
      </w:r>
      <w:r w:rsidR="004E175B">
        <w:rPr>
          <w:rFonts w:ascii="Times New Roman" w:hAnsi="Times New Roman"/>
          <w:sz w:val="24"/>
          <w:szCs w:val="24"/>
        </w:rPr>
        <w:t xml:space="preserve"> </w:t>
      </w:r>
      <w:r w:rsidR="00101D70" w:rsidRPr="002D77F0">
        <w:rPr>
          <w:rFonts w:ascii="Times New Roman" w:hAnsi="Times New Roman"/>
          <w:sz w:val="24"/>
          <w:szCs w:val="24"/>
        </w:rPr>
        <w:t>от 28.12.2009 №</w:t>
      </w:r>
      <w:r w:rsidR="004C027B">
        <w:rPr>
          <w:rFonts w:ascii="Times New Roman" w:hAnsi="Times New Roman"/>
          <w:sz w:val="24"/>
          <w:szCs w:val="24"/>
        </w:rPr>
        <w:t xml:space="preserve"> </w:t>
      </w:r>
      <w:r w:rsidR="00101D70" w:rsidRPr="002D77F0">
        <w:rPr>
          <w:rFonts w:ascii="Times New Roman" w:hAnsi="Times New Roman"/>
          <w:sz w:val="24"/>
          <w:szCs w:val="24"/>
        </w:rPr>
        <w:t>381-ФЗ «Об основах государственного регулирования торговой деятельности в Российской Федерации»</w:t>
      </w:r>
      <w:r w:rsidR="00101D70" w:rsidRPr="002D77F0">
        <w:rPr>
          <w:rFonts w:ascii="Times New Roman" w:eastAsia="Calibri" w:hAnsi="Times New Roman"/>
          <w:sz w:val="24"/>
          <w:szCs w:val="24"/>
        </w:rPr>
        <w:t>,</w:t>
      </w:r>
      <w:r w:rsidR="002D77F0" w:rsidRPr="002D77F0">
        <w:rPr>
          <w:rFonts w:ascii="Times New Roman" w:eastAsia="Calibri" w:hAnsi="Times New Roman"/>
          <w:sz w:val="24"/>
          <w:szCs w:val="24"/>
        </w:rPr>
        <w:t xml:space="preserve"> </w:t>
      </w:r>
      <w:r w:rsidRPr="002D77F0">
        <w:rPr>
          <w:rFonts w:ascii="Times New Roman" w:eastAsia="Calibri" w:hAnsi="Times New Roman"/>
          <w:sz w:val="24"/>
          <w:szCs w:val="24"/>
        </w:rPr>
        <w:t xml:space="preserve">Областным законом Ленинградской области от </w:t>
      </w:r>
      <w:r w:rsidR="00F42B7A" w:rsidRPr="00F42B7A">
        <w:rPr>
          <w:rFonts w:ascii="Times New Roman" w:eastAsia="Calibri" w:hAnsi="Times New Roman"/>
          <w:sz w:val="24"/>
          <w:szCs w:val="24"/>
        </w:rPr>
        <w:t xml:space="preserve">02.07.2003 </w:t>
      </w:r>
      <w:r w:rsidR="00F42B7A">
        <w:rPr>
          <w:rFonts w:ascii="Times New Roman" w:eastAsia="Calibri" w:hAnsi="Times New Roman"/>
          <w:sz w:val="24"/>
          <w:szCs w:val="24"/>
        </w:rPr>
        <w:t>№</w:t>
      </w:r>
      <w:r w:rsidR="00F42B7A" w:rsidRPr="00F42B7A">
        <w:rPr>
          <w:rFonts w:ascii="Times New Roman" w:eastAsia="Calibri" w:hAnsi="Times New Roman"/>
          <w:sz w:val="24"/>
          <w:szCs w:val="24"/>
        </w:rPr>
        <w:t xml:space="preserve"> 47-оз</w:t>
      </w:r>
      <w:r w:rsidRPr="002D77F0">
        <w:rPr>
          <w:rFonts w:ascii="Times New Roman" w:eastAsia="Calibri" w:hAnsi="Times New Roman"/>
          <w:sz w:val="24"/>
          <w:szCs w:val="24"/>
        </w:rPr>
        <w:t xml:space="preserve"> «Об административных правонарушениях», Уставом муниципального образования </w:t>
      </w:r>
      <w:r w:rsidRPr="002D77F0">
        <w:rPr>
          <w:rFonts w:ascii="Times New Roman" w:hAnsi="Times New Roman"/>
          <w:bCs/>
          <w:sz w:val="24"/>
          <w:szCs w:val="24"/>
          <w:shd w:val="clear" w:color="auto" w:fill="FFFFFF"/>
        </w:rPr>
        <w:t xml:space="preserve">«Свердловское городское поселение» Всеволожского муниципального района Ленинградской области, с целью повышения уровня благоустройства </w:t>
      </w:r>
      <w:r w:rsidR="004C027B">
        <w:rPr>
          <w:rFonts w:ascii="Times New Roman" w:hAnsi="Times New Roman"/>
          <w:bCs/>
          <w:sz w:val="24"/>
          <w:szCs w:val="24"/>
          <w:shd w:val="clear" w:color="auto" w:fill="FFFFFF"/>
        </w:rPr>
        <w:t xml:space="preserve">территории </w:t>
      </w:r>
      <w:r w:rsidRPr="002D77F0">
        <w:rPr>
          <w:rFonts w:ascii="Times New Roman" w:hAnsi="Times New Roman"/>
          <w:bCs/>
          <w:sz w:val="24"/>
          <w:szCs w:val="24"/>
          <w:shd w:val="clear" w:color="auto" w:fill="FFFFFF"/>
        </w:rPr>
        <w:t xml:space="preserve">и </w:t>
      </w:r>
      <w:r w:rsidR="0043232E">
        <w:rPr>
          <w:rFonts w:ascii="Times New Roman" w:hAnsi="Times New Roman"/>
          <w:bCs/>
          <w:sz w:val="24"/>
          <w:szCs w:val="24"/>
          <w:shd w:val="clear" w:color="auto" w:fill="FFFFFF"/>
        </w:rPr>
        <w:t xml:space="preserve">социально-экономического развития </w:t>
      </w:r>
      <w:r w:rsidRPr="002D77F0">
        <w:rPr>
          <w:rFonts w:ascii="Times New Roman" w:hAnsi="Times New Roman"/>
          <w:bCs/>
          <w:sz w:val="24"/>
          <w:szCs w:val="24"/>
          <w:shd w:val="clear" w:color="auto" w:fill="FFFFFF"/>
        </w:rPr>
        <w:t xml:space="preserve">муниципального образования, совет депутатов </w:t>
      </w:r>
      <w:r w:rsidRPr="002D77F0">
        <w:rPr>
          <w:rFonts w:ascii="Times New Roman" w:hAnsi="Times New Roman"/>
          <w:sz w:val="24"/>
          <w:szCs w:val="24"/>
        </w:rPr>
        <w:t>муниципального образования «Свердловское городское поселение» Всеволожского муниципального района Ленинградской области (далее также – совет депутатов)</w:t>
      </w:r>
      <w:r w:rsidR="00EF7B96">
        <w:rPr>
          <w:rFonts w:ascii="Times New Roman" w:hAnsi="Times New Roman"/>
          <w:sz w:val="24"/>
          <w:szCs w:val="24"/>
        </w:rPr>
        <w:t xml:space="preserve"> </w:t>
      </w:r>
      <w:r w:rsidRPr="000202CF">
        <w:rPr>
          <w:rFonts w:ascii="Times New Roman" w:hAnsi="Times New Roman"/>
          <w:b/>
          <w:sz w:val="24"/>
          <w:szCs w:val="24"/>
        </w:rPr>
        <w:t>РЕШИЛ:</w:t>
      </w:r>
      <w:r w:rsidRPr="000202CF">
        <w:rPr>
          <w:rFonts w:ascii="Times New Roman" w:hAnsi="Times New Roman"/>
          <w:bCs/>
          <w:sz w:val="24"/>
          <w:szCs w:val="24"/>
          <w:shd w:val="clear" w:color="auto" w:fill="FFFFFF"/>
        </w:rPr>
        <w:t xml:space="preserve"> </w:t>
      </w:r>
    </w:p>
    <w:p w14:paraId="58058127" w14:textId="77777777" w:rsidR="00D75508" w:rsidRPr="00D75508" w:rsidRDefault="00D75508" w:rsidP="007C5911">
      <w:pPr>
        <w:spacing w:line="317" w:lineRule="exact"/>
        <w:ind w:firstLine="709"/>
        <w:rPr>
          <w:rFonts w:ascii="Times New Roman" w:hAnsi="Times New Roman"/>
          <w:sz w:val="24"/>
          <w:szCs w:val="24"/>
        </w:rPr>
      </w:pPr>
    </w:p>
    <w:p w14:paraId="4735C4DB" w14:textId="399FC28C" w:rsidR="000202CF" w:rsidRDefault="002D77F0" w:rsidP="007C5911">
      <w:pPr>
        <w:ind w:firstLine="709"/>
        <w:contextualSpacing/>
        <w:rPr>
          <w:rFonts w:ascii="Times New Roman" w:hAnsi="Times New Roman"/>
          <w:sz w:val="24"/>
          <w:szCs w:val="24"/>
        </w:rPr>
      </w:pPr>
      <w:r>
        <w:rPr>
          <w:rFonts w:ascii="Times New Roman" w:hAnsi="Times New Roman"/>
          <w:bCs/>
          <w:sz w:val="24"/>
          <w:szCs w:val="24"/>
          <w:shd w:val="clear" w:color="auto" w:fill="FFFFFF"/>
        </w:rPr>
        <w:t>1.</w:t>
      </w:r>
      <w:r w:rsidR="002E3E34">
        <w:rPr>
          <w:rFonts w:ascii="Times New Roman" w:hAnsi="Times New Roman"/>
          <w:bCs/>
          <w:sz w:val="24"/>
          <w:szCs w:val="24"/>
          <w:shd w:val="clear" w:color="auto" w:fill="FFFFFF"/>
        </w:rPr>
        <w:t> </w:t>
      </w:r>
      <w:r w:rsidRPr="002D77F0">
        <w:rPr>
          <w:rFonts w:ascii="Times New Roman" w:hAnsi="Times New Roman"/>
          <w:bCs/>
          <w:sz w:val="24"/>
          <w:szCs w:val="24"/>
          <w:shd w:val="clear" w:color="auto" w:fill="FFFFFF"/>
        </w:rPr>
        <w:t>Утвердить Правила</w:t>
      </w:r>
      <w:r w:rsidR="00F0199F">
        <w:rPr>
          <w:rFonts w:ascii="Times New Roman" w:hAnsi="Times New Roman"/>
          <w:bCs/>
          <w:sz w:val="24"/>
          <w:szCs w:val="24"/>
          <w:shd w:val="clear" w:color="auto" w:fill="FFFFFF"/>
        </w:rPr>
        <w:t xml:space="preserve"> </w:t>
      </w:r>
      <w:r w:rsidR="00F0199F" w:rsidRPr="00F0199F">
        <w:rPr>
          <w:rFonts w:ascii="Times New Roman" w:hAnsi="Times New Roman"/>
          <w:sz w:val="24"/>
          <w:szCs w:val="24"/>
        </w:rPr>
        <w:t xml:space="preserve">установки и эксплуатации информационных конструкций </w:t>
      </w:r>
      <w:r w:rsidR="002E3E34">
        <w:rPr>
          <w:rFonts w:ascii="Times New Roman" w:hAnsi="Times New Roman"/>
          <w:sz w:val="24"/>
          <w:szCs w:val="24"/>
        </w:rPr>
        <w:br/>
      </w:r>
      <w:r w:rsidR="00F0199F" w:rsidRPr="00F0199F">
        <w:rPr>
          <w:rFonts w:ascii="Times New Roman" w:hAnsi="Times New Roman"/>
          <w:sz w:val="24"/>
          <w:szCs w:val="24"/>
        </w:rPr>
        <w:t>на территории муниципального образования «Свердловское городское поселение» Всеволожского муниципального района Ленинградской области</w:t>
      </w:r>
      <w:r w:rsidRPr="002D77F0">
        <w:rPr>
          <w:rFonts w:ascii="Times New Roman" w:hAnsi="Times New Roman"/>
          <w:bCs/>
          <w:sz w:val="24"/>
          <w:szCs w:val="24"/>
          <w:shd w:val="clear" w:color="auto" w:fill="FFFFFF"/>
        </w:rPr>
        <w:t xml:space="preserve"> </w:t>
      </w:r>
      <w:r w:rsidR="00270265">
        <w:rPr>
          <w:rFonts w:ascii="Times New Roman" w:hAnsi="Times New Roman"/>
          <w:sz w:val="24"/>
          <w:szCs w:val="24"/>
        </w:rPr>
        <w:t xml:space="preserve">согласно приложению </w:t>
      </w:r>
      <w:r w:rsidR="002E3E34">
        <w:rPr>
          <w:rFonts w:ascii="Times New Roman" w:hAnsi="Times New Roman"/>
          <w:sz w:val="24"/>
          <w:szCs w:val="24"/>
        </w:rPr>
        <w:br/>
      </w:r>
      <w:r w:rsidR="00270265">
        <w:rPr>
          <w:rFonts w:ascii="Times New Roman" w:hAnsi="Times New Roman"/>
          <w:sz w:val="24"/>
          <w:szCs w:val="24"/>
        </w:rPr>
        <w:t>к настоящему решению.</w:t>
      </w:r>
    </w:p>
    <w:p w14:paraId="14CC4442" w14:textId="6C0D14EE" w:rsidR="00F0199F" w:rsidRPr="002D77F0" w:rsidRDefault="00F0199F" w:rsidP="007C5911">
      <w:pPr>
        <w:ind w:firstLine="709"/>
        <w:contextualSpacing/>
        <w:rPr>
          <w:rFonts w:ascii="Times New Roman" w:hAnsi="Times New Roman"/>
          <w:sz w:val="28"/>
          <w:szCs w:val="28"/>
        </w:rPr>
      </w:pPr>
      <w:r>
        <w:rPr>
          <w:rFonts w:ascii="Times New Roman" w:hAnsi="Times New Roman"/>
          <w:sz w:val="24"/>
          <w:szCs w:val="24"/>
        </w:rPr>
        <w:t>2.</w:t>
      </w:r>
      <w:r w:rsidR="002E3E34">
        <w:rPr>
          <w:rFonts w:ascii="Times New Roman" w:hAnsi="Times New Roman"/>
          <w:sz w:val="24"/>
          <w:szCs w:val="24"/>
        </w:rPr>
        <w:t> </w:t>
      </w:r>
      <w:r w:rsidRPr="00FA5F37">
        <w:rPr>
          <w:rFonts w:ascii="Times New Roman" w:hAnsi="Times New Roman"/>
          <w:sz w:val="24"/>
          <w:szCs w:val="24"/>
        </w:rPr>
        <w:t xml:space="preserve">Решение совета депутатов </w:t>
      </w:r>
      <w:r w:rsidRPr="00FA5F37">
        <w:rPr>
          <w:rFonts w:ascii="Times New Roman" w:hAnsi="Times New Roman"/>
          <w:bCs/>
          <w:sz w:val="24"/>
          <w:szCs w:val="24"/>
        </w:rPr>
        <w:t>от 25.11.2021 № 25</w:t>
      </w:r>
      <w:r w:rsidR="00FA5F37" w:rsidRPr="00FA5F37">
        <w:rPr>
          <w:rFonts w:ascii="Times New Roman" w:hAnsi="Times New Roman"/>
          <w:bCs/>
          <w:sz w:val="24"/>
          <w:szCs w:val="24"/>
        </w:rPr>
        <w:t xml:space="preserve"> «</w:t>
      </w:r>
      <w:r w:rsidR="00FA5F37" w:rsidRPr="00FA5F37">
        <w:rPr>
          <w:rFonts w:ascii="Times New Roman" w:hAnsi="Times New Roman"/>
          <w:color w:val="000000"/>
          <w:sz w:val="24"/>
          <w:szCs w:val="24"/>
          <w:shd w:val="clear" w:color="auto" w:fill="FFFFFF"/>
        </w:rPr>
        <w:t>Об утверждении Правил установки и эксплуатации информационных конструкций на территории муниципального образования «Свердловское городское поселение» Всеволожского муниципального района Ленинградской области»</w:t>
      </w:r>
      <w:r w:rsidRPr="00FA5F37">
        <w:rPr>
          <w:rFonts w:ascii="Times New Roman" w:hAnsi="Times New Roman"/>
          <w:bCs/>
          <w:sz w:val="24"/>
          <w:szCs w:val="24"/>
        </w:rPr>
        <w:t xml:space="preserve"> </w:t>
      </w:r>
      <w:r w:rsidR="00620E08">
        <w:rPr>
          <w:rFonts w:ascii="Times New Roman" w:hAnsi="Times New Roman"/>
          <w:bCs/>
          <w:sz w:val="24"/>
          <w:szCs w:val="24"/>
        </w:rPr>
        <w:t>признать утратившим силу</w:t>
      </w:r>
      <w:r w:rsidR="00FA5F37" w:rsidRPr="00FA5F37">
        <w:rPr>
          <w:rFonts w:ascii="Times New Roman" w:hAnsi="Times New Roman"/>
          <w:bCs/>
          <w:sz w:val="24"/>
          <w:szCs w:val="24"/>
        </w:rPr>
        <w:t>.</w:t>
      </w:r>
    </w:p>
    <w:p w14:paraId="45B34A2A" w14:textId="7A2EAF6E" w:rsidR="00F42B7A" w:rsidRDefault="00D719F7" w:rsidP="007C5911">
      <w:pPr>
        <w:tabs>
          <w:tab w:val="left" w:pos="0"/>
          <w:tab w:val="left" w:pos="993"/>
        </w:tabs>
        <w:ind w:firstLine="709"/>
        <w:rPr>
          <w:rFonts w:ascii="Times New Roman" w:hAnsi="Times New Roman"/>
          <w:sz w:val="24"/>
          <w:szCs w:val="24"/>
        </w:rPr>
      </w:pPr>
      <w:r>
        <w:rPr>
          <w:rFonts w:ascii="Times New Roman" w:hAnsi="Times New Roman"/>
          <w:sz w:val="24"/>
          <w:szCs w:val="24"/>
        </w:rPr>
        <w:t>3</w:t>
      </w:r>
      <w:r w:rsidR="002D77F0">
        <w:rPr>
          <w:rFonts w:ascii="Times New Roman" w:hAnsi="Times New Roman"/>
          <w:sz w:val="24"/>
          <w:szCs w:val="24"/>
        </w:rPr>
        <w:t>.</w:t>
      </w:r>
      <w:r w:rsidR="002E3E34">
        <w:rPr>
          <w:rFonts w:ascii="Times New Roman" w:hAnsi="Times New Roman"/>
          <w:sz w:val="24"/>
          <w:szCs w:val="24"/>
        </w:rPr>
        <w:t> </w:t>
      </w:r>
      <w:r w:rsidR="000202CF" w:rsidRPr="000202CF">
        <w:rPr>
          <w:rFonts w:ascii="Times New Roman" w:hAnsi="Times New Roman"/>
          <w:sz w:val="24"/>
          <w:szCs w:val="24"/>
        </w:rPr>
        <w:t xml:space="preserve">Настоящее решение подлежит официальному опубликованию в газете «Всеволожские вести» (приложение «Невский берег») </w:t>
      </w:r>
      <w:r w:rsidR="00F42B7A">
        <w:rPr>
          <w:rFonts w:ascii="Times New Roman" w:hAnsi="Times New Roman"/>
          <w:sz w:val="24"/>
          <w:szCs w:val="24"/>
        </w:rPr>
        <w:t xml:space="preserve">и </w:t>
      </w:r>
      <w:r w:rsidR="00F42B7A" w:rsidRPr="000202CF">
        <w:rPr>
          <w:rFonts w:ascii="Times New Roman" w:hAnsi="Times New Roman"/>
          <w:sz w:val="24"/>
          <w:szCs w:val="24"/>
        </w:rPr>
        <w:t xml:space="preserve">вступает в силу </w:t>
      </w:r>
      <w:r>
        <w:rPr>
          <w:rFonts w:ascii="Times New Roman" w:hAnsi="Times New Roman"/>
          <w:sz w:val="24"/>
          <w:szCs w:val="24"/>
        </w:rPr>
        <w:t>после</w:t>
      </w:r>
      <w:r w:rsidR="00F42B7A" w:rsidRPr="000202CF">
        <w:rPr>
          <w:rFonts w:ascii="Times New Roman" w:hAnsi="Times New Roman"/>
          <w:sz w:val="24"/>
          <w:szCs w:val="24"/>
        </w:rPr>
        <w:t xml:space="preserve"> его официального опубликования</w:t>
      </w:r>
      <w:r w:rsidR="00F42B7A">
        <w:rPr>
          <w:rFonts w:ascii="Times New Roman" w:hAnsi="Times New Roman"/>
          <w:sz w:val="24"/>
          <w:szCs w:val="24"/>
        </w:rPr>
        <w:t>.</w:t>
      </w:r>
    </w:p>
    <w:p w14:paraId="586317F4" w14:textId="3F3046E3" w:rsidR="000202CF" w:rsidRPr="000202CF" w:rsidRDefault="00D719F7" w:rsidP="007C5911">
      <w:pPr>
        <w:tabs>
          <w:tab w:val="left" w:pos="0"/>
          <w:tab w:val="left" w:pos="993"/>
        </w:tabs>
        <w:ind w:firstLine="709"/>
        <w:rPr>
          <w:rFonts w:ascii="Times New Roman" w:hAnsi="Times New Roman"/>
          <w:sz w:val="24"/>
          <w:szCs w:val="24"/>
        </w:rPr>
      </w:pPr>
      <w:r>
        <w:rPr>
          <w:rFonts w:ascii="Times New Roman" w:hAnsi="Times New Roman"/>
          <w:sz w:val="24"/>
          <w:szCs w:val="24"/>
        </w:rPr>
        <w:t>4</w:t>
      </w:r>
      <w:r w:rsidR="002D77F0">
        <w:rPr>
          <w:rFonts w:ascii="Times New Roman" w:hAnsi="Times New Roman"/>
          <w:sz w:val="24"/>
          <w:szCs w:val="24"/>
        </w:rPr>
        <w:t>.</w:t>
      </w:r>
      <w:r w:rsidR="002E3E34">
        <w:rPr>
          <w:rFonts w:ascii="Times New Roman" w:hAnsi="Times New Roman"/>
          <w:sz w:val="24"/>
          <w:szCs w:val="24"/>
        </w:rPr>
        <w:t> </w:t>
      </w:r>
      <w:r w:rsidR="000202CF" w:rsidRPr="000202CF">
        <w:rPr>
          <w:rFonts w:ascii="Times New Roman" w:hAnsi="Times New Roman"/>
          <w:sz w:val="24"/>
          <w:szCs w:val="24"/>
        </w:rPr>
        <w:t xml:space="preserve">Настоящее решение </w:t>
      </w:r>
      <w:r w:rsidR="00F42B7A">
        <w:rPr>
          <w:rFonts w:ascii="Times New Roman" w:hAnsi="Times New Roman"/>
          <w:sz w:val="24"/>
          <w:szCs w:val="24"/>
        </w:rPr>
        <w:t xml:space="preserve">подлежит </w:t>
      </w:r>
      <w:r w:rsidR="00F42B7A" w:rsidRPr="000202CF">
        <w:rPr>
          <w:rFonts w:ascii="Times New Roman" w:hAnsi="Times New Roman"/>
          <w:sz w:val="24"/>
          <w:szCs w:val="24"/>
        </w:rPr>
        <w:t xml:space="preserve">размещению на официальном представительстве </w:t>
      </w:r>
      <w:r w:rsidR="00F42B7A" w:rsidRPr="000202CF">
        <w:rPr>
          <w:rFonts w:ascii="Times New Roman" w:hAnsi="Times New Roman"/>
          <w:sz w:val="24"/>
          <w:szCs w:val="24"/>
        </w:rPr>
        <w:lastRenderedPageBreak/>
        <w:t xml:space="preserve">муниципального образования «Свердловское городское поселение» Всеволожского муниципального района Ленинградской области в информационно – телекоммуникационной сети «Интернет» по адресу: </w:t>
      </w:r>
      <w:hyperlink r:id="rId9" w:history="1">
        <w:r w:rsidR="00F42B7A" w:rsidRPr="000202CF">
          <w:rPr>
            <w:rStyle w:val="af0"/>
            <w:rFonts w:ascii="Times New Roman" w:hAnsi="Times New Roman"/>
            <w:sz w:val="24"/>
            <w:szCs w:val="24"/>
          </w:rPr>
          <w:t>www.sverdlovo</w:t>
        </w:r>
        <w:r w:rsidR="00F42B7A" w:rsidRPr="000202CF">
          <w:rPr>
            <w:rStyle w:val="af0"/>
            <w:rFonts w:ascii="Times New Roman" w:hAnsi="Times New Roman"/>
            <w:sz w:val="24"/>
            <w:szCs w:val="24"/>
            <w:lang w:val="en-US"/>
          </w:rPr>
          <w:t>sd</w:t>
        </w:r>
        <w:r w:rsidR="00F42B7A" w:rsidRPr="000202CF">
          <w:rPr>
            <w:rStyle w:val="af0"/>
            <w:rFonts w:ascii="Times New Roman" w:hAnsi="Times New Roman"/>
            <w:sz w:val="24"/>
            <w:szCs w:val="24"/>
          </w:rPr>
          <w:t>.ru</w:t>
        </w:r>
      </w:hyperlink>
      <w:r w:rsidR="00F42B7A" w:rsidRPr="000202CF">
        <w:rPr>
          <w:rFonts w:ascii="Times New Roman" w:hAnsi="Times New Roman"/>
          <w:sz w:val="24"/>
          <w:szCs w:val="24"/>
        </w:rPr>
        <w:t>.</w:t>
      </w:r>
    </w:p>
    <w:p w14:paraId="6C9ACBD9" w14:textId="43DBA0E4" w:rsidR="000202CF" w:rsidRDefault="00D719F7" w:rsidP="007C5911">
      <w:pPr>
        <w:tabs>
          <w:tab w:val="left" w:pos="0"/>
          <w:tab w:val="left" w:pos="1134"/>
        </w:tabs>
        <w:ind w:firstLine="709"/>
        <w:rPr>
          <w:rFonts w:ascii="Times New Roman" w:hAnsi="Times New Roman"/>
          <w:sz w:val="24"/>
          <w:szCs w:val="24"/>
        </w:rPr>
      </w:pPr>
      <w:r>
        <w:rPr>
          <w:rFonts w:ascii="Times New Roman" w:hAnsi="Times New Roman"/>
          <w:sz w:val="24"/>
          <w:szCs w:val="24"/>
        </w:rPr>
        <w:t>5</w:t>
      </w:r>
      <w:r w:rsidR="002D77F0">
        <w:rPr>
          <w:rFonts w:ascii="Times New Roman" w:hAnsi="Times New Roman"/>
          <w:sz w:val="24"/>
          <w:szCs w:val="24"/>
        </w:rPr>
        <w:t>.</w:t>
      </w:r>
      <w:r w:rsidR="002E3E34">
        <w:rPr>
          <w:rFonts w:ascii="Times New Roman" w:hAnsi="Times New Roman"/>
          <w:sz w:val="24"/>
          <w:szCs w:val="24"/>
        </w:rPr>
        <w:t> </w:t>
      </w:r>
      <w:r w:rsidR="000202CF" w:rsidRPr="000202CF">
        <w:rPr>
          <w:rFonts w:ascii="Times New Roman" w:hAnsi="Times New Roman"/>
          <w:sz w:val="24"/>
          <w:szCs w:val="24"/>
        </w:rPr>
        <w:t>Контроль над исполнением решения возложить на постоянно действующую депутатскую комиссию по промышленности, сельскому хозяйству, жилищно-коммунальному хозяйству, транспорту, связи и благоустройству.</w:t>
      </w:r>
    </w:p>
    <w:p w14:paraId="098B265E" w14:textId="6E0E792A" w:rsidR="000202CF" w:rsidRDefault="000202CF" w:rsidP="00FA5F37">
      <w:pPr>
        <w:shd w:val="clear" w:color="auto" w:fill="FFFFFF"/>
        <w:tabs>
          <w:tab w:val="left" w:pos="0"/>
          <w:tab w:val="left" w:pos="1134"/>
        </w:tabs>
        <w:ind w:firstLine="0"/>
        <w:rPr>
          <w:rFonts w:ascii="Times New Roman" w:hAnsi="Times New Roman"/>
          <w:sz w:val="24"/>
          <w:szCs w:val="24"/>
        </w:rPr>
      </w:pPr>
    </w:p>
    <w:p w14:paraId="3C4B20D7" w14:textId="77777777" w:rsidR="007C5911" w:rsidRPr="000202CF" w:rsidRDefault="007C5911" w:rsidP="000202CF">
      <w:pPr>
        <w:shd w:val="clear" w:color="auto" w:fill="FFFFFF"/>
        <w:tabs>
          <w:tab w:val="left" w:pos="0"/>
          <w:tab w:val="left" w:pos="1134"/>
        </w:tabs>
        <w:ind w:firstLine="851"/>
        <w:rPr>
          <w:rFonts w:ascii="Times New Roman" w:hAnsi="Times New Roman"/>
          <w:sz w:val="24"/>
          <w:szCs w:val="24"/>
        </w:rPr>
      </w:pPr>
    </w:p>
    <w:p w14:paraId="0035B01D" w14:textId="0ED5E7FF" w:rsidR="000202CF" w:rsidRPr="000202CF" w:rsidRDefault="000202CF" w:rsidP="00270265">
      <w:pPr>
        <w:ind w:firstLine="0"/>
        <w:rPr>
          <w:rFonts w:ascii="Times New Roman" w:hAnsi="Times New Roman"/>
          <w:b/>
          <w:sz w:val="24"/>
          <w:szCs w:val="24"/>
        </w:rPr>
      </w:pPr>
      <w:r w:rsidRPr="000202CF">
        <w:rPr>
          <w:rFonts w:ascii="Times New Roman" w:hAnsi="Times New Roman"/>
          <w:b/>
          <w:sz w:val="24"/>
          <w:szCs w:val="24"/>
        </w:rPr>
        <w:t xml:space="preserve">Глава МО «Свердловское городское поселение» </w:t>
      </w:r>
      <w:r w:rsidRPr="000202CF">
        <w:rPr>
          <w:rFonts w:ascii="Times New Roman" w:hAnsi="Times New Roman"/>
          <w:b/>
          <w:sz w:val="24"/>
          <w:szCs w:val="24"/>
        </w:rPr>
        <w:tab/>
      </w:r>
      <w:r w:rsidRPr="000202CF">
        <w:rPr>
          <w:rFonts w:ascii="Times New Roman" w:hAnsi="Times New Roman"/>
          <w:b/>
          <w:sz w:val="24"/>
          <w:szCs w:val="24"/>
        </w:rPr>
        <w:tab/>
        <w:t xml:space="preserve">    </w:t>
      </w:r>
      <w:r w:rsidR="00270265">
        <w:rPr>
          <w:rFonts w:ascii="Times New Roman" w:hAnsi="Times New Roman"/>
          <w:b/>
          <w:sz w:val="24"/>
          <w:szCs w:val="24"/>
        </w:rPr>
        <w:t xml:space="preserve">     </w:t>
      </w:r>
      <w:r w:rsidR="002A4B35">
        <w:rPr>
          <w:rFonts w:ascii="Times New Roman" w:hAnsi="Times New Roman"/>
          <w:b/>
          <w:sz w:val="24"/>
          <w:szCs w:val="24"/>
        </w:rPr>
        <w:t xml:space="preserve">        </w:t>
      </w:r>
      <w:r w:rsidR="00270265">
        <w:rPr>
          <w:rFonts w:ascii="Times New Roman" w:hAnsi="Times New Roman"/>
          <w:b/>
          <w:sz w:val="24"/>
          <w:szCs w:val="24"/>
        </w:rPr>
        <w:t xml:space="preserve"> </w:t>
      </w:r>
      <w:r w:rsidRPr="000202CF">
        <w:rPr>
          <w:rFonts w:ascii="Times New Roman" w:hAnsi="Times New Roman"/>
          <w:b/>
          <w:sz w:val="24"/>
          <w:szCs w:val="24"/>
        </w:rPr>
        <w:t xml:space="preserve"> Э.А. Нехвядович</w:t>
      </w:r>
      <w:bookmarkEnd w:id="0"/>
    </w:p>
    <w:p w14:paraId="26B1F15F" w14:textId="77777777" w:rsidR="000202CF" w:rsidRDefault="000202CF" w:rsidP="000202CF">
      <w:pPr>
        <w:rPr>
          <w:b/>
        </w:rPr>
      </w:pPr>
    </w:p>
    <w:p w14:paraId="1385A321" w14:textId="77777777" w:rsidR="000202CF" w:rsidRDefault="000202CF" w:rsidP="000202CF">
      <w:pPr>
        <w:rPr>
          <w:b/>
        </w:rPr>
      </w:pPr>
    </w:p>
    <w:p w14:paraId="08CFF425" w14:textId="77777777" w:rsidR="000202CF" w:rsidRDefault="000202CF" w:rsidP="000202CF">
      <w:pPr>
        <w:rPr>
          <w:b/>
        </w:rPr>
      </w:pPr>
    </w:p>
    <w:p w14:paraId="2CD5EA09" w14:textId="77777777" w:rsidR="000202CF" w:rsidRDefault="000202CF" w:rsidP="000202CF">
      <w:pPr>
        <w:rPr>
          <w:b/>
        </w:rPr>
      </w:pPr>
    </w:p>
    <w:p w14:paraId="258036C2" w14:textId="77777777" w:rsidR="000202CF" w:rsidRPr="00FA5F37" w:rsidRDefault="000202CF" w:rsidP="000202CF">
      <w:pPr>
        <w:rPr>
          <w:bCs/>
        </w:rPr>
      </w:pPr>
    </w:p>
    <w:p w14:paraId="42C18200" w14:textId="77777777" w:rsidR="000202CF" w:rsidRDefault="000202CF" w:rsidP="000202CF">
      <w:pPr>
        <w:rPr>
          <w:b/>
        </w:rPr>
      </w:pPr>
    </w:p>
    <w:p w14:paraId="14A50575" w14:textId="77777777" w:rsidR="000202CF" w:rsidRDefault="000202CF" w:rsidP="000202CF">
      <w:pPr>
        <w:rPr>
          <w:b/>
        </w:rPr>
      </w:pPr>
    </w:p>
    <w:p w14:paraId="19CF099C" w14:textId="77777777" w:rsidR="000202CF" w:rsidRDefault="000202CF" w:rsidP="000202CF">
      <w:pPr>
        <w:rPr>
          <w:b/>
        </w:rPr>
      </w:pPr>
    </w:p>
    <w:p w14:paraId="36B070AD" w14:textId="77777777" w:rsidR="000202CF" w:rsidRDefault="000202CF" w:rsidP="000202CF">
      <w:pPr>
        <w:rPr>
          <w:b/>
        </w:rPr>
      </w:pPr>
    </w:p>
    <w:p w14:paraId="29DF6FDF" w14:textId="77777777" w:rsidR="000202CF" w:rsidRDefault="000202CF" w:rsidP="000202CF">
      <w:pPr>
        <w:rPr>
          <w:b/>
        </w:rPr>
      </w:pPr>
    </w:p>
    <w:p w14:paraId="7BD37B60" w14:textId="77777777" w:rsidR="000202CF" w:rsidRDefault="000202CF" w:rsidP="000202CF">
      <w:pPr>
        <w:rPr>
          <w:b/>
        </w:rPr>
      </w:pPr>
    </w:p>
    <w:p w14:paraId="7B310902" w14:textId="77777777" w:rsidR="000202CF" w:rsidRDefault="000202CF" w:rsidP="000202CF">
      <w:pPr>
        <w:rPr>
          <w:b/>
        </w:rPr>
      </w:pPr>
    </w:p>
    <w:p w14:paraId="23338ABD" w14:textId="77777777" w:rsidR="000202CF" w:rsidRDefault="000202CF" w:rsidP="000202CF">
      <w:pPr>
        <w:rPr>
          <w:b/>
        </w:rPr>
      </w:pPr>
    </w:p>
    <w:p w14:paraId="0B5E35A0" w14:textId="77777777" w:rsidR="000202CF" w:rsidRDefault="000202CF" w:rsidP="000202CF">
      <w:pPr>
        <w:rPr>
          <w:b/>
        </w:rPr>
      </w:pPr>
    </w:p>
    <w:p w14:paraId="383C011C" w14:textId="77777777" w:rsidR="000202CF" w:rsidRDefault="000202CF" w:rsidP="000202CF">
      <w:pPr>
        <w:rPr>
          <w:b/>
        </w:rPr>
      </w:pPr>
    </w:p>
    <w:p w14:paraId="71035BAC" w14:textId="77777777" w:rsidR="000202CF" w:rsidRDefault="000202CF" w:rsidP="000202CF">
      <w:pPr>
        <w:rPr>
          <w:b/>
        </w:rPr>
      </w:pPr>
    </w:p>
    <w:p w14:paraId="28E0C0C9" w14:textId="77777777" w:rsidR="000202CF" w:rsidRDefault="000202CF" w:rsidP="000202CF">
      <w:pPr>
        <w:rPr>
          <w:b/>
        </w:rPr>
      </w:pPr>
    </w:p>
    <w:p w14:paraId="515096B1" w14:textId="77777777" w:rsidR="000202CF" w:rsidRDefault="000202CF" w:rsidP="000202CF">
      <w:pPr>
        <w:rPr>
          <w:b/>
        </w:rPr>
      </w:pPr>
    </w:p>
    <w:p w14:paraId="1BB1DC92" w14:textId="77777777" w:rsidR="000202CF" w:rsidRDefault="000202CF" w:rsidP="000202CF">
      <w:pPr>
        <w:rPr>
          <w:b/>
        </w:rPr>
      </w:pPr>
    </w:p>
    <w:p w14:paraId="11677F78" w14:textId="77777777" w:rsidR="000202CF" w:rsidRDefault="000202CF" w:rsidP="000202CF">
      <w:pPr>
        <w:rPr>
          <w:b/>
        </w:rPr>
      </w:pPr>
    </w:p>
    <w:p w14:paraId="4A91DB6F" w14:textId="77777777" w:rsidR="000202CF" w:rsidRDefault="000202CF" w:rsidP="000202CF">
      <w:pPr>
        <w:rPr>
          <w:b/>
        </w:rPr>
      </w:pPr>
    </w:p>
    <w:p w14:paraId="589C1E0B" w14:textId="77777777" w:rsidR="000202CF" w:rsidRDefault="000202CF" w:rsidP="000202CF">
      <w:pPr>
        <w:rPr>
          <w:b/>
        </w:rPr>
      </w:pPr>
    </w:p>
    <w:p w14:paraId="78397B56" w14:textId="77777777" w:rsidR="000202CF" w:rsidRDefault="000202CF" w:rsidP="000202CF">
      <w:pPr>
        <w:rPr>
          <w:b/>
        </w:rPr>
      </w:pPr>
    </w:p>
    <w:p w14:paraId="503D8F4C" w14:textId="77777777" w:rsidR="000202CF" w:rsidRDefault="000202CF" w:rsidP="000202CF">
      <w:pPr>
        <w:rPr>
          <w:b/>
        </w:rPr>
      </w:pPr>
    </w:p>
    <w:p w14:paraId="64AF3697" w14:textId="77777777" w:rsidR="000202CF" w:rsidRDefault="000202CF" w:rsidP="000202CF">
      <w:pPr>
        <w:rPr>
          <w:b/>
        </w:rPr>
      </w:pPr>
    </w:p>
    <w:p w14:paraId="30CE32D9" w14:textId="77777777" w:rsidR="000202CF" w:rsidRDefault="000202CF" w:rsidP="000202CF">
      <w:pPr>
        <w:rPr>
          <w:b/>
        </w:rPr>
      </w:pPr>
    </w:p>
    <w:p w14:paraId="71816933" w14:textId="77777777" w:rsidR="000202CF" w:rsidRDefault="000202CF" w:rsidP="000202CF">
      <w:pPr>
        <w:rPr>
          <w:b/>
        </w:rPr>
      </w:pPr>
    </w:p>
    <w:p w14:paraId="0CADB67A" w14:textId="77777777" w:rsidR="000202CF" w:rsidRDefault="000202CF" w:rsidP="000202CF">
      <w:pPr>
        <w:rPr>
          <w:b/>
        </w:rPr>
      </w:pPr>
    </w:p>
    <w:p w14:paraId="7F3E1DFD" w14:textId="77777777" w:rsidR="000202CF" w:rsidRDefault="000202CF" w:rsidP="000202CF">
      <w:pPr>
        <w:rPr>
          <w:b/>
        </w:rPr>
      </w:pPr>
    </w:p>
    <w:p w14:paraId="0D11718B" w14:textId="77777777" w:rsidR="000202CF" w:rsidRDefault="000202CF" w:rsidP="000202CF">
      <w:pPr>
        <w:rPr>
          <w:b/>
        </w:rPr>
      </w:pPr>
    </w:p>
    <w:p w14:paraId="713D9412" w14:textId="77777777" w:rsidR="000202CF" w:rsidRDefault="000202CF" w:rsidP="000202CF">
      <w:pPr>
        <w:rPr>
          <w:b/>
        </w:rPr>
      </w:pPr>
    </w:p>
    <w:p w14:paraId="626667AE" w14:textId="77777777" w:rsidR="000202CF" w:rsidRDefault="000202CF" w:rsidP="000202CF">
      <w:pPr>
        <w:rPr>
          <w:b/>
        </w:rPr>
      </w:pPr>
    </w:p>
    <w:p w14:paraId="0DA462D8" w14:textId="77777777" w:rsidR="000202CF" w:rsidRDefault="000202CF" w:rsidP="000202CF">
      <w:pPr>
        <w:rPr>
          <w:b/>
        </w:rPr>
      </w:pPr>
    </w:p>
    <w:p w14:paraId="7670A9C5" w14:textId="77777777" w:rsidR="000202CF" w:rsidRDefault="000202CF" w:rsidP="000202CF">
      <w:pPr>
        <w:rPr>
          <w:b/>
        </w:rPr>
      </w:pPr>
    </w:p>
    <w:p w14:paraId="5B2DD856" w14:textId="77777777" w:rsidR="000202CF" w:rsidRDefault="000202CF" w:rsidP="000202CF">
      <w:pPr>
        <w:rPr>
          <w:b/>
        </w:rPr>
      </w:pPr>
    </w:p>
    <w:p w14:paraId="08D13922" w14:textId="77777777" w:rsidR="000202CF" w:rsidRDefault="000202CF" w:rsidP="000202CF">
      <w:pPr>
        <w:rPr>
          <w:b/>
        </w:rPr>
      </w:pPr>
    </w:p>
    <w:p w14:paraId="5D897151" w14:textId="77777777" w:rsidR="000202CF" w:rsidRDefault="000202CF" w:rsidP="000202CF">
      <w:pPr>
        <w:rPr>
          <w:b/>
        </w:rPr>
      </w:pPr>
    </w:p>
    <w:p w14:paraId="7CCD1174" w14:textId="77777777" w:rsidR="000202CF" w:rsidRDefault="000202CF" w:rsidP="000202CF">
      <w:pPr>
        <w:rPr>
          <w:b/>
        </w:rPr>
      </w:pPr>
    </w:p>
    <w:p w14:paraId="622397F5" w14:textId="77777777" w:rsidR="000202CF" w:rsidRDefault="000202CF" w:rsidP="000202CF">
      <w:pPr>
        <w:rPr>
          <w:b/>
        </w:rPr>
      </w:pPr>
    </w:p>
    <w:p w14:paraId="0A8985EC" w14:textId="77777777" w:rsidR="000202CF" w:rsidRDefault="000202CF" w:rsidP="000202CF">
      <w:pPr>
        <w:rPr>
          <w:b/>
        </w:rPr>
      </w:pPr>
    </w:p>
    <w:p w14:paraId="58E36222" w14:textId="77777777" w:rsidR="000202CF" w:rsidRDefault="000202CF" w:rsidP="000202CF">
      <w:pPr>
        <w:rPr>
          <w:b/>
        </w:rPr>
      </w:pPr>
    </w:p>
    <w:p w14:paraId="2638A36C" w14:textId="77777777" w:rsidR="000202CF" w:rsidRDefault="000202CF" w:rsidP="000202CF">
      <w:pPr>
        <w:rPr>
          <w:b/>
        </w:rPr>
      </w:pPr>
    </w:p>
    <w:p w14:paraId="65E21D61" w14:textId="77777777" w:rsidR="000202CF" w:rsidRDefault="000202CF" w:rsidP="000202CF">
      <w:pPr>
        <w:rPr>
          <w:b/>
        </w:rPr>
      </w:pPr>
    </w:p>
    <w:p w14:paraId="2E8E0674" w14:textId="77777777" w:rsidR="000202CF" w:rsidRDefault="000202CF" w:rsidP="000202CF">
      <w:pPr>
        <w:rPr>
          <w:b/>
        </w:rPr>
      </w:pPr>
    </w:p>
    <w:p w14:paraId="199A5F6B" w14:textId="77777777" w:rsidR="000202CF" w:rsidRDefault="000202CF" w:rsidP="000202CF">
      <w:pPr>
        <w:rPr>
          <w:b/>
        </w:rPr>
      </w:pPr>
    </w:p>
    <w:p w14:paraId="1403C8D4" w14:textId="0B6D1916" w:rsidR="000E3C28" w:rsidRDefault="000E3C28" w:rsidP="000202CF">
      <w:pPr>
        <w:ind w:left="6372"/>
        <w:jc w:val="right"/>
        <w:rPr>
          <w:b/>
        </w:rPr>
      </w:pPr>
    </w:p>
    <w:p w14:paraId="736819A3" w14:textId="7BAC6857" w:rsidR="007C5911" w:rsidRDefault="007C5911" w:rsidP="000202CF">
      <w:pPr>
        <w:ind w:left="6372"/>
        <w:jc w:val="right"/>
        <w:rPr>
          <w:b/>
        </w:rPr>
      </w:pPr>
    </w:p>
    <w:p w14:paraId="202BC1A0" w14:textId="49AFDFE1" w:rsidR="007C5911" w:rsidRDefault="007C5911" w:rsidP="000202CF">
      <w:pPr>
        <w:ind w:left="6372"/>
        <w:jc w:val="right"/>
        <w:rPr>
          <w:b/>
        </w:rPr>
      </w:pPr>
    </w:p>
    <w:p w14:paraId="7B2CA2E3" w14:textId="7A71CABC" w:rsidR="007C5911" w:rsidRDefault="007C5911" w:rsidP="000202CF">
      <w:pPr>
        <w:ind w:left="6372"/>
        <w:jc w:val="right"/>
        <w:rPr>
          <w:b/>
        </w:rPr>
      </w:pPr>
    </w:p>
    <w:p w14:paraId="7A7B7A44" w14:textId="388C235A" w:rsidR="007C5911" w:rsidRDefault="007C5911" w:rsidP="000202CF">
      <w:pPr>
        <w:ind w:left="6372"/>
        <w:jc w:val="right"/>
        <w:rPr>
          <w:b/>
        </w:rPr>
      </w:pPr>
    </w:p>
    <w:p w14:paraId="188C5703" w14:textId="77777777" w:rsidR="006F6A04" w:rsidRDefault="006F6A04" w:rsidP="004E175B">
      <w:pPr>
        <w:ind w:firstLine="0"/>
        <w:rPr>
          <w:b/>
        </w:rPr>
      </w:pPr>
    </w:p>
    <w:p w14:paraId="4D78CCCA" w14:textId="43CC97CF" w:rsidR="000202CF" w:rsidRDefault="000202CF" w:rsidP="000202CF">
      <w:pPr>
        <w:ind w:firstLine="0"/>
        <w:rPr>
          <w:b/>
        </w:rPr>
      </w:pPr>
    </w:p>
    <w:p w14:paraId="547FEB31" w14:textId="06B86DE4" w:rsidR="004D408E" w:rsidRPr="00DF3C5A" w:rsidRDefault="004D408E" w:rsidP="004D408E">
      <w:pPr>
        <w:pStyle w:val="af4"/>
        <w:jc w:val="right"/>
        <w:rPr>
          <w:rFonts w:ascii="Times New Roman" w:hAnsi="Times New Roman"/>
        </w:rPr>
      </w:pPr>
      <w:r w:rsidRPr="00DF3C5A">
        <w:rPr>
          <w:rFonts w:ascii="Times New Roman" w:hAnsi="Times New Roman"/>
        </w:rPr>
        <w:lastRenderedPageBreak/>
        <w:t xml:space="preserve">Приложение </w:t>
      </w:r>
      <w:r w:rsidR="002E3E34">
        <w:rPr>
          <w:rFonts w:ascii="Times New Roman" w:hAnsi="Times New Roman"/>
        </w:rPr>
        <w:br/>
      </w:r>
      <w:r w:rsidRPr="00DF3C5A">
        <w:rPr>
          <w:rFonts w:ascii="Times New Roman" w:hAnsi="Times New Roman"/>
        </w:rPr>
        <w:t xml:space="preserve">к решению совета депутатов </w:t>
      </w:r>
    </w:p>
    <w:p w14:paraId="4A6EAC70" w14:textId="77777777" w:rsidR="004D408E" w:rsidRPr="00DF3C5A" w:rsidRDefault="004D408E" w:rsidP="004D408E">
      <w:pPr>
        <w:pStyle w:val="af4"/>
        <w:jc w:val="right"/>
        <w:rPr>
          <w:rFonts w:ascii="Times New Roman" w:hAnsi="Times New Roman"/>
        </w:rPr>
      </w:pPr>
      <w:r w:rsidRPr="00DF3C5A">
        <w:rPr>
          <w:rFonts w:ascii="Times New Roman" w:hAnsi="Times New Roman"/>
        </w:rPr>
        <w:t>МО «Свердловское городское поселение»</w:t>
      </w:r>
    </w:p>
    <w:p w14:paraId="12DA2546" w14:textId="6800770A" w:rsidR="004D408E" w:rsidRDefault="004D408E" w:rsidP="004D408E">
      <w:pPr>
        <w:pStyle w:val="af4"/>
        <w:jc w:val="right"/>
        <w:rPr>
          <w:rFonts w:ascii="Times New Roman" w:hAnsi="Times New Roman"/>
        </w:rPr>
      </w:pPr>
      <w:r w:rsidRPr="00DF3C5A">
        <w:rPr>
          <w:rFonts w:ascii="Times New Roman" w:hAnsi="Times New Roman"/>
        </w:rPr>
        <w:t xml:space="preserve"> «</w:t>
      </w:r>
      <w:r>
        <w:rPr>
          <w:rFonts w:ascii="Times New Roman" w:hAnsi="Times New Roman"/>
        </w:rPr>
        <w:t>___</w:t>
      </w:r>
      <w:r w:rsidRPr="00DF3C5A">
        <w:rPr>
          <w:rFonts w:ascii="Times New Roman" w:hAnsi="Times New Roman"/>
        </w:rPr>
        <w:t xml:space="preserve">» </w:t>
      </w:r>
      <w:r>
        <w:rPr>
          <w:rFonts w:ascii="Times New Roman" w:hAnsi="Times New Roman"/>
        </w:rPr>
        <w:t>_______</w:t>
      </w:r>
      <w:r w:rsidRPr="00DF3C5A">
        <w:rPr>
          <w:rFonts w:ascii="Times New Roman" w:hAnsi="Times New Roman"/>
        </w:rPr>
        <w:t xml:space="preserve"> 202</w:t>
      </w:r>
      <w:r>
        <w:rPr>
          <w:rFonts w:ascii="Times New Roman" w:hAnsi="Times New Roman"/>
        </w:rPr>
        <w:t>3</w:t>
      </w:r>
      <w:r w:rsidR="002E3E34">
        <w:rPr>
          <w:rFonts w:ascii="Times New Roman" w:hAnsi="Times New Roman"/>
        </w:rPr>
        <w:t xml:space="preserve"> </w:t>
      </w:r>
      <w:r w:rsidRPr="00DF3C5A">
        <w:rPr>
          <w:rFonts w:ascii="Times New Roman" w:hAnsi="Times New Roman"/>
        </w:rPr>
        <w:t xml:space="preserve">г. № </w:t>
      </w:r>
      <w:r>
        <w:rPr>
          <w:rFonts w:ascii="Times New Roman" w:hAnsi="Times New Roman"/>
        </w:rPr>
        <w:t>___</w:t>
      </w:r>
    </w:p>
    <w:p w14:paraId="55D4A713" w14:textId="77777777" w:rsidR="004D408E" w:rsidRPr="00DF3C5A" w:rsidRDefault="004D408E" w:rsidP="004D408E">
      <w:pPr>
        <w:pStyle w:val="af4"/>
        <w:jc w:val="right"/>
        <w:rPr>
          <w:rFonts w:ascii="Times New Roman" w:hAnsi="Times New Roman"/>
          <w:b/>
          <w:bCs/>
          <w:sz w:val="28"/>
          <w:szCs w:val="28"/>
        </w:rPr>
      </w:pPr>
    </w:p>
    <w:p w14:paraId="5A1A6A07" w14:textId="77777777" w:rsidR="004D408E" w:rsidRPr="002A4B35" w:rsidRDefault="004D408E" w:rsidP="004D408E">
      <w:pPr>
        <w:pStyle w:val="af4"/>
        <w:jc w:val="center"/>
        <w:rPr>
          <w:rFonts w:ascii="Times New Roman" w:hAnsi="Times New Roman"/>
          <w:b/>
          <w:bCs/>
          <w:sz w:val="24"/>
          <w:szCs w:val="24"/>
        </w:rPr>
      </w:pPr>
      <w:r w:rsidRPr="002A4B35">
        <w:rPr>
          <w:rFonts w:ascii="Times New Roman" w:hAnsi="Times New Roman"/>
          <w:b/>
          <w:bCs/>
          <w:sz w:val="24"/>
          <w:szCs w:val="24"/>
        </w:rPr>
        <w:t>Правила установки и эксплуатации информационных конструкций на территории муниципального образования «Свердловское городское поселение» Всеволожского муниципального района Ленинградской области</w:t>
      </w:r>
    </w:p>
    <w:p w14:paraId="42627E7C" w14:textId="77777777" w:rsidR="004D408E" w:rsidRPr="002A4B35" w:rsidRDefault="004D408E" w:rsidP="004D408E">
      <w:pPr>
        <w:pStyle w:val="af4"/>
        <w:jc w:val="center"/>
        <w:rPr>
          <w:rFonts w:ascii="Times New Roman" w:hAnsi="Times New Roman"/>
          <w:b/>
          <w:bCs/>
          <w:sz w:val="24"/>
          <w:szCs w:val="24"/>
        </w:rPr>
      </w:pPr>
    </w:p>
    <w:p w14:paraId="579B431F" w14:textId="77777777" w:rsidR="004D408E" w:rsidRPr="002A4B35" w:rsidRDefault="004D408E" w:rsidP="002E3E34">
      <w:pPr>
        <w:pStyle w:val="af4"/>
        <w:numPr>
          <w:ilvl w:val="0"/>
          <w:numId w:val="2"/>
        </w:numPr>
        <w:ind w:left="0" w:firstLine="0"/>
        <w:jc w:val="center"/>
        <w:rPr>
          <w:rFonts w:ascii="Times New Roman" w:hAnsi="Times New Roman"/>
          <w:b/>
          <w:bCs/>
          <w:sz w:val="24"/>
          <w:szCs w:val="24"/>
        </w:rPr>
      </w:pPr>
      <w:r w:rsidRPr="002A4B35">
        <w:rPr>
          <w:rFonts w:ascii="Times New Roman" w:hAnsi="Times New Roman"/>
          <w:b/>
          <w:bCs/>
          <w:sz w:val="24"/>
          <w:szCs w:val="24"/>
        </w:rPr>
        <w:t>Общие положения</w:t>
      </w:r>
    </w:p>
    <w:p w14:paraId="7A6AE190" w14:textId="77777777" w:rsidR="004D408E" w:rsidRPr="002A4B35" w:rsidRDefault="004D408E" w:rsidP="004D408E">
      <w:pPr>
        <w:pStyle w:val="af4"/>
        <w:ind w:left="1068"/>
        <w:rPr>
          <w:rFonts w:ascii="Times New Roman" w:hAnsi="Times New Roman"/>
          <w:b/>
          <w:bCs/>
          <w:sz w:val="24"/>
          <w:szCs w:val="24"/>
        </w:rPr>
      </w:pPr>
    </w:p>
    <w:p w14:paraId="715C4154" w14:textId="553F4E36"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1.1. Правила установки и эксплуатации информационных конструкций </w:t>
      </w:r>
      <w:r w:rsidR="002E3E34">
        <w:rPr>
          <w:rFonts w:ascii="Times New Roman" w:hAnsi="Times New Roman"/>
          <w:sz w:val="24"/>
          <w:szCs w:val="24"/>
        </w:rPr>
        <w:br/>
      </w:r>
      <w:r w:rsidRPr="002A4B35">
        <w:rPr>
          <w:rFonts w:ascii="Times New Roman" w:hAnsi="Times New Roman"/>
          <w:sz w:val="24"/>
          <w:szCs w:val="24"/>
        </w:rPr>
        <w:t xml:space="preserve">на территории муниципального образования «Свердловское городское поселение» Всеволожского муниципального района Ленинградской области (далее - правила) приняты в целях усиления контроля за процессом формирования благоприятной архитектурной </w:t>
      </w:r>
      <w:r w:rsidR="002E3E34">
        <w:rPr>
          <w:rFonts w:ascii="Times New Roman" w:hAnsi="Times New Roman"/>
          <w:sz w:val="24"/>
          <w:szCs w:val="24"/>
        </w:rPr>
        <w:br/>
      </w:r>
      <w:r w:rsidRPr="002A4B35">
        <w:rPr>
          <w:rFonts w:ascii="Times New Roman" w:hAnsi="Times New Roman"/>
          <w:sz w:val="24"/>
          <w:szCs w:val="24"/>
        </w:rPr>
        <w:t xml:space="preserve">и информационной среды, предотвращения угрозы для жизни </w:t>
      </w:r>
      <w:r w:rsidRPr="002A4B35">
        <w:rPr>
          <w:rFonts w:ascii="Times New Roman" w:hAnsi="Times New Roman"/>
          <w:spacing w:val="-8"/>
          <w:sz w:val="24"/>
          <w:szCs w:val="24"/>
        </w:rPr>
        <w:t>и здоровья людей при установке и эксплуатации информационных конструкций, формирование порядка использования муниципального имущества, а также земельных</w:t>
      </w:r>
      <w:r w:rsidRPr="002A4B35">
        <w:rPr>
          <w:rFonts w:ascii="Times New Roman" w:hAnsi="Times New Roman"/>
          <w:sz w:val="24"/>
          <w:szCs w:val="24"/>
        </w:rPr>
        <w:t xml:space="preserve"> участков, расположенных на территории муниципального образования, государственная собственность на которые не разграничена и в целях установки и эксплуатации информационных конструкций на территории муниципального образования «Свердловское городское поселение» Всеволожского муниципального района Ленинградской области (далее - муниципальное образование). </w:t>
      </w:r>
    </w:p>
    <w:p w14:paraId="7B4322A2" w14:textId="1ACA69EE"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Правила регулируют отношения, возникающие в процессе установки </w:t>
      </w:r>
      <w:r w:rsidR="002E3E34">
        <w:rPr>
          <w:rFonts w:ascii="Times New Roman" w:hAnsi="Times New Roman"/>
          <w:sz w:val="24"/>
          <w:szCs w:val="24"/>
        </w:rPr>
        <w:br/>
      </w:r>
      <w:r w:rsidRPr="002A4B35">
        <w:rPr>
          <w:rFonts w:ascii="Times New Roman" w:hAnsi="Times New Roman"/>
          <w:sz w:val="24"/>
          <w:szCs w:val="24"/>
        </w:rPr>
        <w:t>и эксплуатации информационных конструкций, контроля за их эксплуатацией.</w:t>
      </w:r>
    </w:p>
    <w:p w14:paraId="59948913" w14:textId="77777777" w:rsidR="004D408E" w:rsidRPr="002A4B35" w:rsidRDefault="004D408E" w:rsidP="004D408E">
      <w:pPr>
        <w:pStyle w:val="af4"/>
        <w:jc w:val="both"/>
        <w:rPr>
          <w:rFonts w:ascii="Times New Roman" w:hAnsi="Times New Roman"/>
          <w:sz w:val="24"/>
          <w:szCs w:val="24"/>
        </w:rPr>
      </w:pPr>
      <w:r w:rsidRPr="002A4B35">
        <w:rPr>
          <w:rFonts w:ascii="Times New Roman" w:hAnsi="Times New Roman"/>
          <w:sz w:val="24"/>
          <w:szCs w:val="24"/>
        </w:rPr>
        <w:t>Информационная конструкция - объект благоустройства, выполняющий функцию информирования населения и соответствующий требованиям, установленным настоящими Правилами.</w:t>
      </w:r>
    </w:p>
    <w:p w14:paraId="325B9138" w14:textId="318736CE"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1.2. </w:t>
      </w:r>
      <w:r w:rsidRPr="002A4B35">
        <w:rPr>
          <w:rFonts w:ascii="Times New Roman" w:hAnsi="Times New Roman"/>
          <w:spacing w:val="-10"/>
          <w:sz w:val="24"/>
          <w:szCs w:val="24"/>
        </w:rPr>
        <w:t xml:space="preserve">Правила разработаны в соответствии с требованиями Федерального закона </w:t>
      </w:r>
      <w:r w:rsidR="002E3E34">
        <w:rPr>
          <w:rFonts w:ascii="Times New Roman" w:hAnsi="Times New Roman"/>
          <w:spacing w:val="-10"/>
          <w:sz w:val="24"/>
          <w:szCs w:val="24"/>
        </w:rPr>
        <w:br/>
      </w:r>
      <w:r w:rsidRPr="002A4B35">
        <w:rPr>
          <w:rFonts w:ascii="Times New Roman" w:hAnsi="Times New Roman"/>
          <w:spacing w:val="-10"/>
          <w:sz w:val="24"/>
          <w:szCs w:val="24"/>
        </w:rPr>
        <w:t>от</w:t>
      </w:r>
      <w:r w:rsidR="00FB476B">
        <w:rPr>
          <w:rFonts w:ascii="Times New Roman" w:hAnsi="Times New Roman"/>
          <w:spacing w:val="-10"/>
          <w:sz w:val="24"/>
          <w:szCs w:val="24"/>
        </w:rPr>
        <w:t xml:space="preserve"> </w:t>
      </w:r>
      <w:r w:rsidRPr="002A4B35">
        <w:rPr>
          <w:rFonts w:ascii="Times New Roman" w:hAnsi="Times New Roman"/>
          <w:spacing w:val="-10"/>
          <w:sz w:val="24"/>
          <w:szCs w:val="24"/>
        </w:rPr>
        <w:t>06.10.2003</w:t>
      </w:r>
      <w:r w:rsidRPr="002A4B35">
        <w:rPr>
          <w:rFonts w:ascii="Times New Roman" w:hAnsi="Times New Roman"/>
          <w:sz w:val="24"/>
          <w:szCs w:val="24"/>
        </w:rPr>
        <w:t xml:space="preserve"> № 131-ФЗ «Об общих принципах организации местного самоуправления </w:t>
      </w:r>
      <w:r w:rsidR="002E3E34">
        <w:rPr>
          <w:rFonts w:ascii="Times New Roman" w:hAnsi="Times New Roman"/>
          <w:sz w:val="24"/>
          <w:szCs w:val="24"/>
        </w:rPr>
        <w:br/>
      </w:r>
      <w:r w:rsidRPr="002A4B35">
        <w:rPr>
          <w:rFonts w:ascii="Times New Roman" w:hAnsi="Times New Roman"/>
          <w:sz w:val="24"/>
          <w:szCs w:val="24"/>
        </w:rPr>
        <w:t xml:space="preserve">в Российской Федерации»; Закона Российской Федерации от 07.02.1992 № 2300-1 </w:t>
      </w:r>
      <w:r w:rsidR="002E3E34">
        <w:rPr>
          <w:rFonts w:ascii="Times New Roman" w:hAnsi="Times New Roman"/>
          <w:sz w:val="24"/>
          <w:szCs w:val="24"/>
        </w:rPr>
        <w:br/>
      </w:r>
      <w:r w:rsidRPr="002A4B35">
        <w:rPr>
          <w:rFonts w:ascii="Times New Roman" w:hAnsi="Times New Roman"/>
          <w:sz w:val="24"/>
          <w:szCs w:val="24"/>
        </w:rPr>
        <w:t>«О защите прав потребителей»</w:t>
      </w:r>
      <w:r w:rsidR="00620E08">
        <w:rPr>
          <w:rFonts w:ascii="Times New Roman" w:hAnsi="Times New Roman"/>
          <w:sz w:val="24"/>
          <w:szCs w:val="24"/>
        </w:rPr>
        <w:t>;</w:t>
      </w:r>
      <w:r w:rsidRPr="002A4B35">
        <w:rPr>
          <w:rFonts w:ascii="Times New Roman" w:hAnsi="Times New Roman"/>
          <w:sz w:val="24"/>
          <w:szCs w:val="24"/>
        </w:rPr>
        <w:t xml:space="preserve"> </w:t>
      </w:r>
      <w:hyperlink r:id="rId10" w:anchor="/document/12140387/paragraph/1/doclist/0/selflink/0/highlight/JTVCJTdCJTIybmVlZF9jb3JyZWN0aW9uJTIyJTNBZmFsc2UlMkMlMjJjb250ZXh0JTIyJTNBJTIyNTMtJTVDdTA0MjQlNUN1MDQxNyUyMiU3RCU1RA==/" w:history="1">
        <w:r w:rsidRPr="002A4B35">
          <w:rPr>
            <w:rStyle w:val="af0"/>
            <w:rFonts w:ascii="Times New Roman" w:hAnsi="Times New Roman"/>
            <w:color w:val="000000"/>
            <w:spacing w:val="-10"/>
            <w:sz w:val="24"/>
            <w:szCs w:val="24"/>
            <w:u w:val="none"/>
          </w:rPr>
          <w:t>Федерального закона от 01.06.</w:t>
        </w:r>
        <w:r w:rsidR="002E3E34">
          <w:rPr>
            <w:rStyle w:val="af0"/>
            <w:rFonts w:ascii="Times New Roman" w:hAnsi="Times New Roman"/>
            <w:color w:val="000000"/>
            <w:spacing w:val="-10"/>
            <w:sz w:val="24"/>
            <w:szCs w:val="24"/>
            <w:u w:val="none"/>
          </w:rPr>
          <w:t>2005 № 53-ФЗ </w:t>
        </w:r>
        <w:r w:rsidR="002E3E34">
          <w:rPr>
            <w:rStyle w:val="af0"/>
            <w:rFonts w:ascii="Times New Roman" w:hAnsi="Times New Roman"/>
            <w:color w:val="000000"/>
            <w:spacing w:val="-10"/>
            <w:sz w:val="24"/>
            <w:szCs w:val="24"/>
            <w:u w:val="none"/>
          </w:rPr>
          <w:br/>
        </w:r>
        <w:r w:rsidRPr="002A4B35">
          <w:rPr>
            <w:rStyle w:val="af0"/>
            <w:rFonts w:ascii="Times New Roman" w:hAnsi="Times New Roman"/>
            <w:color w:val="000000"/>
            <w:spacing w:val="-10"/>
            <w:sz w:val="24"/>
            <w:szCs w:val="24"/>
            <w:u w:val="none"/>
          </w:rPr>
          <w:t>«О государственном языке Российской Федерации»,</w:t>
        </w:r>
        <w:r w:rsidRPr="002A4B35">
          <w:rPr>
            <w:rFonts w:ascii="Times New Roman" w:hAnsi="Times New Roman"/>
            <w:sz w:val="24"/>
            <w:szCs w:val="24"/>
          </w:rPr>
          <w:t xml:space="preserve"> Федеральн</w:t>
        </w:r>
        <w:r w:rsidR="00620E08">
          <w:rPr>
            <w:rFonts w:ascii="Times New Roman" w:hAnsi="Times New Roman"/>
            <w:sz w:val="24"/>
            <w:szCs w:val="24"/>
          </w:rPr>
          <w:t>ого</w:t>
        </w:r>
        <w:r w:rsidRPr="002A4B35">
          <w:rPr>
            <w:rFonts w:ascii="Times New Roman" w:hAnsi="Times New Roman"/>
            <w:sz w:val="24"/>
            <w:szCs w:val="24"/>
          </w:rPr>
          <w:t xml:space="preserve"> </w:t>
        </w:r>
        <w:hyperlink r:id="rId11" w:history="1">
          <w:r w:rsidRPr="00620E08">
            <w:rPr>
              <w:rFonts w:ascii="Times New Roman" w:hAnsi="Times New Roman"/>
              <w:color w:val="000000" w:themeColor="text1"/>
              <w:sz w:val="24"/>
              <w:szCs w:val="24"/>
            </w:rPr>
            <w:t>законом</w:t>
          </w:r>
        </w:hyperlink>
        <w:r w:rsidR="00620E08" w:rsidRPr="00620E08">
          <w:rPr>
            <w:rFonts w:ascii="Times New Roman" w:hAnsi="Times New Roman"/>
            <w:color w:val="000000" w:themeColor="text1"/>
            <w:sz w:val="24"/>
            <w:szCs w:val="24"/>
          </w:rPr>
          <w:t>а</w:t>
        </w:r>
        <w:r w:rsidRPr="00620E08">
          <w:rPr>
            <w:rFonts w:ascii="Times New Roman" w:hAnsi="Times New Roman"/>
            <w:color w:val="000000" w:themeColor="text1"/>
            <w:sz w:val="24"/>
            <w:szCs w:val="24"/>
          </w:rPr>
          <w:t xml:space="preserve"> от</w:t>
        </w:r>
        <w:r w:rsidRPr="002A4B35">
          <w:rPr>
            <w:rFonts w:ascii="Times New Roman" w:hAnsi="Times New Roman"/>
            <w:sz w:val="24"/>
            <w:szCs w:val="24"/>
          </w:rPr>
          <w:t xml:space="preserve"> 27.07.2010 </w:t>
        </w:r>
        <w:r w:rsidR="002E3E34">
          <w:rPr>
            <w:rFonts w:ascii="Times New Roman" w:hAnsi="Times New Roman"/>
            <w:sz w:val="24"/>
            <w:szCs w:val="24"/>
          </w:rPr>
          <w:br/>
        </w:r>
        <w:r w:rsidR="00620E08">
          <w:rPr>
            <w:rFonts w:ascii="Times New Roman" w:hAnsi="Times New Roman"/>
            <w:sz w:val="24"/>
            <w:szCs w:val="24"/>
          </w:rPr>
          <w:t>№</w:t>
        </w:r>
        <w:r w:rsidRPr="002A4B35">
          <w:rPr>
            <w:rFonts w:ascii="Times New Roman" w:hAnsi="Times New Roman"/>
            <w:sz w:val="24"/>
            <w:szCs w:val="24"/>
          </w:rPr>
          <w:t xml:space="preserve"> 210-ФЗ </w:t>
        </w:r>
        <w:r w:rsidR="00620E08">
          <w:rPr>
            <w:rFonts w:ascii="Times New Roman" w:hAnsi="Times New Roman"/>
            <w:sz w:val="24"/>
            <w:szCs w:val="24"/>
          </w:rPr>
          <w:t>«</w:t>
        </w:r>
        <w:r w:rsidRPr="002A4B35">
          <w:rPr>
            <w:rFonts w:ascii="Times New Roman" w:hAnsi="Times New Roman"/>
            <w:sz w:val="24"/>
            <w:szCs w:val="24"/>
          </w:rPr>
          <w:t>Об организации предоставления государственных и муниципальных услуг</w:t>
        </w:r>
        <w:r w:rsidR="00620E08">
          <w:rPr>
            <w:rFonts w:ascii="Times New Roman" w:hAnsi="Times New Roman"/>
            <w:sz w:val="24"/>
            <w:szCs w:val="24"/>
          </w:rPr>
          <w:t>»</w:t>
        </w:r>
        <w:r w:rsidRPr="002A4B35">
          <w:rPr>
            <w:rStyle w:val="af0"/>
            <w:rFonts w:ascii="Times New Roman" w:hAnsi="Times New Roman"/>
            <w:color w:val="000000"/>
            <w:spacing w:val="-10"/>
            <w:sz w:val="24"/>
            <w:szCs w:val="24"/>
            <w:u w:val="none"/>
          </w:rPr>
          <w:t>,</w:t>
        </w:r>
      </w:hyperlink>
      <w:r w:rsidRPr="002A4B35">
        <w:rPr>
          <w:rFonts w:ascii="Times New Roman" w:hAnsi="Times New Roman"/>
          <w:spacing w:val="-10"/>
          <w:sz w:val="24"/>
          <w:szCs w:val="24"/>
        </w:rPr>
        <w:t xml:space="preserve"> Градостроительным кодексом Российской Федерации, </w:t>
      </w:r>
      <w:r w:rsidRPr="002A4B35">
        <w:rPr>
          <w:rFonts w:ascii="Times New Roman" w:hAnsi="Times New Roman"/>
          <w:spacing w:val="-8"/>
          <w:sz w:val="24"/>
          <w:szCs w:val="24"/>
        </w:rPr>
        <w:t>Жилищным кодексом Российской Федерации и иными нормативно-правовыми актами,</w:t>
      </w:r>
      <w:r w:rsidRPr="002A4B35">
        <w:rPr>
          <w:rFonts w:ascii="Times New Roman" w:hAnsi="Times New Roman"/>
          <w:sz w:val="24"/>
          <w:szCs w:val="24"/>
        </w:rPr>
        <w:t xml:space="preserve"> определяющими требования </w:t>
      </w:r>
      <w:r w:rsidR="002E3E34">
        <w:rPr>
          <w:rFonts w:ascii="Times New Roman" w:hAnsi="Times New Roman"/>
          <w:sz w:val="24"/>
          <w:szCs w:val="24"/>
        </w:rPr>
        <w:br/>
      </w:r>
      <w:r w:rsidRPr="002A4B35">
        <w:rPr>
          <w:rFonts w:ascii="Times New Roman" w:hAnsi="Times New Roman"/>
          <w:sz w:val="24"/>
          <w:szCs w:val="24"/>
        </w:rPr>
        <w:t xml:space="preserve">к информационным конструкциям, контролю за их размещением и эксплуатацией. </w:t>
      </w:r>
    </w:p>
    <w:p w14:paraId="7DDED9B9" w14:textId="3931D7EC"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1.3. Соблюдение настоящих Правил обязательно для всех физических </w:t>
      </w:r>
      <w:r w:rsidR="002E3E34">
        <w:rPr>
          <w:rFonts w:ascii="Times New Roman" w:hAnsi="Times New Roman"/>
          <w:sz w:val="24"/>
          <w:szCs w:val="24"/>
        </w:rPr>
        <w:br/>
      </w:r>
      <w:r w:rsidRPr="002A4B35">
        <w:rPr>
          <w:rFonts w:ascii="Times New Roman" w:hAnsi="Times New Roman"/>
          <w:sz w:val="24"/>
          <w:szCs w:val="24"/>
        </w:rPr>
        <w:t xml:space="preserve">и юридических лиц независимо от формы собственности и ведомственной принадлежности, а также для индивидуальных предпринимателей, при установке </w:t>
      </w:r>
      <w:r w:rsidR="002E3E34">
        <w:rPr>
          <w:rFonts w:ascii="Times New Roman" w:hAnsi="Times New Roman"/>
          <w:sz w:val="24"/>
          <w:szCs w:val="24"/>
        </w:rPr>
        <w:br/>
      </w:r>
      <w:r w:rsidRPr="002A4B35">
        <w:rPr>
          <w:rFonts w:ascii="Times New Roman" w:hAnsi="Times New Roman"/>
          <w:sz w:val="24"/>
          <w:szCs w:val="24"/>
        </w:rPr>
        <w:t>и эксплуатации информационных конструкций на территории муниципального образования вне зависимости от форм собственности объектов недвижимости, к которым присоединены информационные конструкции.</w:t>
      </w:r>
    </w:p>
    <w:p w14:paraId="695379E0"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1.4. Основные понятия и определения:</w:t>
      </w:r>
    </w:p>
    <w:p w14:paraId="42778754" w14:textId="4B7D3183" w:rsidR="004D408E" w:rsidRPr="002A4B35" w:rsidRDefault="004D408E" w:rsidP="004D408E">
      <w:pPr>
        <w:pStyle w:val="af4"/>
        <w:ind w:firstLine="708"/>
        <w:jc w:val="both"/>
        <w:rPr>
          <w:rFonts w:ascii="Times New Roman" w:hAnsi="Times New Roman"/>
          <w:sz w:val="24"/>
          <w:szCs w:val="24"/>
        </w:rPr>
      </w:pPr>
      <w:bookmarkStart w:id="1" w:name="dst100349"/>
      <w:bookmarkEnd w:id="1"/>
      <w:r w:rsidRPr="002A4B35">
        <w:rPr>
          <w:rFonts w:ascii="Times New Roman" w:hAnsi="Times New Roman"/>
          <w:sz w:val="24"/>
          <w:szCs w:val="24"/>
          <w:u w:val="single"/>
        </w:rPr>
        <w:t>Информационные конструкции</w:t>
      </w:r>
      <w:r w:rsidRPr="002A4B35">
        <w:rPr>
          <w:rFonts w:ascii="Times New Roman" w:hAnsi="Times New Roman"/>
          <w:sz w:val="24"/>
          <w:szCs w:val="24"/>
        </w:rPr>
        <w:t xml:space="preserve"> - вывески (в том числе обязательные), информационные указатели, выносные информационные конструкции, информационные стенды - предназначенные для размещения информации, доведение которой </w:t>
      </w:r>
      <w:r w:rsidR="002E3E34">
        <w:rPr>
          <w:rFonts w:ascii="Times New Roman" w:hAnsi="Times New Roman"/>
          <w:sz w:val="24"/>
          <w:szCs w:val="24"/>
        </w:rPr>
        <w:br/>
      </w:r>
      <w:r w:rsidRPr="002A4B35">
        <w:rPr>
          <w:rFonts w:ascii="Times New Roman" w:hAnsi="Times New Roman"/>
          <w:sz w:val="24"/>
          <w:szCs w:val="24"/>
        </w:rPr>
        <w:t xml:space="preserve">до потребителя является обязательным в соответствии с федеральными законами </w:t>
      </w:r>
      <w:r w:rsidR="002E3E34">
        <w:rPr>
          <w:rFonts w:ascii="Times New Roman" w:hAnsi="Times New Roman"/>
          <w:sz w:val="24"/>
          <w:szCs w:val="24"/>
        </w:rPr>
        <w:br/>
      </w:r>
      <w:r w:rsidRPr="002A4B35">
        <w:rPr>
          <w:rFonts w:ascii="Times New Roman" w:hAnsi="Times New Roman"/>
          <w:sz w:val="24"/>
          <w:szCs w:val="24"/>
        </w:rPr>
        <w:t>или сложившимися обычаями делового оборота, либо информирующие о месте нахождения объекта, не содержащие сведений рекламного характера (телефонов, сайтов, информацию об акциях и скидках и т.п., если это не предусмотрено действующим законодательством);</w:t>
      </w:r>
    </w:p>
    <w:p w14:paraId="7E8F6C24" w14:textId="1B6ECFE5" w:rsidR="004D408E" w:rsidRPr="002A4B35" w:rsidRDefault="004D408E" w:rsidP="004D408E">
      <w:pPr>
        <w:pStyle w:val="17"/>
        <w:ind w:firstLine="720"/>
        <w:jc w:val="both"/>
        <w:rPr>
          <w:sz w:val="24"/>
          <w:szCs w:val="24"/>
        </w:rPr>
      </w:pPr>
      <w:r w:rsidRPr="002A4B35">
        <w:rPr>
          <w:color w:val="000000"/>
          <w:sz w:val="24"/>
          <w:szCs w:val="24"/>
          <w:u w:val="single"/>
        </w:rPr>
        <w:t>Вывески</w:t>
      </w:r>
      <w:r w:rsidRPr="002A4B35">
        <w:rPr>
          <w:color w:val="000000"/>
          <w:sz w:val="24"/>
          <w:szCs w:val="24"/>
        </w:rPr>
        <w:t xml:space="preserve"> - информационные конструкции, размещаемые на фасадах, крышах или </w:t>
      </w:r>
      <w:r w:rsidRPr="002A4B35">
        <w:rPr>
          <w:color w:val="000000"/>
          <w:sz w:val="24"/>
          <w:szCs w:val="24"/>
        </w:rPr>
        <w:lastRenderedPageBreak/>
        <w:t xml:space="preserve">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w:t>
      </w:r>
      <w:r w:rsidR="002E3E34">
        <w:rPr>
          <w:color w:val="000000"/>
          <w:sz w:val="24"/>
          <w:szCs w:val="24"/>
        </w:rPr>
        <w:br/>
      </w:r>
      <w:r w:rsidRPr="002A4B35">
        <w:rPr>
          <w:color w:val="000000"/>
          <w:sz w:val="24"/>
          <w:szCs w:val="24"/>
        </w:rPr>
        <w:t>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5F349DFB" w14:textId="64B0AADF" w:rsidR="004D408E" w:rsidRPr="002A4B35" w:rsidRDefault="004D408E" w:rsidP="004D408E">
      <w:pPr>
        <w:pStyle w:val="17"/>
        <w:ind w:firstLine="720"/>
        <w:jc w:val="both"/>
        <w:rPr>
          <w:sz w:val="24"/>
          <w:szCs w:val="24"/>
        </w:rPr>
      </w:pPr>
      <w:r w:rsidRPr="002A4B35">
        <w:rPr>
          <w:color w:val="000000"/>
          <w:sz w:val="24"/>
          <w:szCs w:val="24"/>
          <w:u w:val="single"/>
        </w:rPr>
        <w:t>Фасад</w:t>
      </w:r>
      <w:r w:rsidRPr="002A4B35">
        <w:rPr>
          <w:color w:val="000000"/>
          <w:sz w:val="24"/>
          <w:szCs w:val="24"/>
        </w:rPr>
        <w:t xml:space="preserve"> - наружная </w:t>
      </w:r>
      <w:r w:rsidR="00F626B6">
        <w:rPr>
          <w:color w:val="000000"/>
          <w:sz w:val="24"/>
          <w:szCs w:val="24"/>
        </w:rPr>
        <w:t xml:space="preserve">вертикальная </w:t>
      </w:r>
      <w:r w:rsidRPr="002A4B35">
        <w:rPr>
          <w:color w:val="000000"/>
          <w:sz w:val="24"/>
          <w:szCs w:val="24"/>
        </w:rPr>
        <w:t xml:space="preserve">поверхность объекта капитального строительства, </w:t>
      </w:r>
      <w:r w:rsidR="002E3E34">
        <w:rPr>
          <w:color w:val="000000"/>
          <w:sz w:val="24"/>
          <w:szCs w:val="24"/>
        </w:rPr>
        <w:br/>
      </w:r>
      <w:r w:rsidRPr="002A4B35">
        <w:rPr>
          <w:color w:val="000000"/>
          <w:sz w:val="24"/>
          <w:szCs w:val="24"/>
        </w:rPr>
        <w:t>а также, некапитального объекта, включающая крышу, архитектурные элементы и детали (балконы, окна, двери, колоннады и др.);</w:t>
      </w:r>
    </w:p>
    <w:p w14:paraId="009D9E99" w14:textId="1553B868" w:rsidR="004D408E" w:rsidRPr="002A4B35" w:rsidRDefault="004D408E" w:rsidP="004D408E">
      <w:pPr>
        <w:pStyle w:val="17"/>
        <w:ind w:firstLine="720"/>
        <w:jc w:val="both"/>
        <w:rPr>
          <w:sz w:val="24"/>
          <w:szCs w:val="24"/>
        </w:rPr>
      </w:pPr>
      <w:r w:rsidRPr="002A4B35">
        <w:rPr>
          <w:color w:val="000000"/>
          <w:sz w:val="24"/>
          <w:szCs w:val="24"/>
          <w:u w:val="single"/>
        </w:rPr>
        <w:t>Фриз</w:t>
      </w:r>
      <w:r w:rsidRPr="002A4B35">
        <w:rPr>
          <w:color w:val="000000"/>
          <w:sz w:val="24"/>
          <w:szCs w:val="24"/>
        </w:rPr>
        <w:t xml:space="preserve">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w:t>
      </w:r>
      <w:r w:rsidR="002E3E34">
        <w:rPr>
          <w:color w:val="000000"/>
          <w:sz w:val="24"/>
          <w:szCs w:val="24"/>
        </w:rPr>
        <w:br/>
      </w:r>
      <w:r w:rsidRPr="002A4B35">
        <w:rPr>
          <w:color w:val="000000"/>
          <w:sz w:val="24"/>
          <w:szCs w:val="24"/>
        </w:rPr>
        <w:t>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39DA0316" w14:textId="1CBF4B81"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color w:val="000000"/>
          <w:sz w:val="24"/>
          <w:szCs w:val="24"/>
          <w:u w:val="single"/>
        </w:rPr>
        <w:t>Козырек</w:t>
      </w:r>
      <w:r w:rsidRPr="002A4B35">
        <w:rPr>
          <w:rFonts w:ascii="Times New Roman" w:hAnsi="Times New Roman"/>
          <w:color w:val="000000"/>
          <w:sz w:val="24"/>
          <w:szCs w:val="24"/>
        </w:rPr>
        <w:t xml:space="preserve"> - архитектурный элемент фасада, подобный крыше, изготавливаемый </w:t>
      </w:r>
      <w:r w:rsidR="002E3E34">
        <w:rPr>
          <w:rFonts w:ascii="Times New Roman" w:hAnsi="Times New Roman"/>
          <w:color w:val="000000"/>
          <w:sz w:val="24"/>
          <w:szCs w:val="24"/>
        </w:rPr>
        <w:br/>
      </w:r>
      <w:r w:rsidRPr="002A4B35">
        <w:rPr>
          <w:rFonts w:ascii="Times New Roman" w:hAnsi="Times New Roman"/>
          <w:color w:val="000000"/>
          <w:sz w:val="24"/>
          <w:szCs w:val="24"/>
        </w:rPr>
        <w:t>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14:paraId="7BB542F9" w14:textId="0969A3F5"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u w:val="single"/>
        </w:rPr>
        <w:t>Владелец информационной конструкции</w:t>
      </w:r>
      <w:r w:rsidRPr="002A4B35">
        <w:rPr>
          <w:rFonts w:ascii="Times New Roman" w:hAnsi="Times New Roman"/>
          <w:sz w:val="24"/>
          <w:szCs w:val="24"/>
        </w:rPr>
        <w:t xml:space="preserve"> (физическое или </w:t>
      </w:r>
      <w:r w:rsidRPr="002A4B35">
        <w:rPr>
          <w:rFonts w:ascii="Times New Roman" w:hAnsi="Times New Roman"/>
          <w:spacing w:val="-8"/>
          <w:sz w:val="24"/>
          <w:szCs w:val="24"/>
        </w:rPr>
        <w:t xml:space="preserve">юридическое лицо) – собственник информационной конструкции либо иное лицо, обладающее вещным правом </w:t>
      </w:r>
      <w:r w:rsidR="002E3E34">
        <w:rPr>
          <w:rFonts w:ascii="Times New Roman" w:hAnsi="Times New Roman"/>
          <w:spacing w:val="-8"/>
          <w:sz w:val="24"/>
          <w:szCs w:val="24"/>
        </w:rPr>
        <w:br/>
      </w:r>
      <w:r w:rsidRPr="002A4B35">
        <w:rPr>
          <w:rFonts w:ascii="Times New Roman" w:hAnsi="Times New Roman"/>
          <w:spacing w:val="-8"/>
          <w:sz w:val="24"/>
          <w:szCs w:val="24"/>
        </w:rPr>
        <w:t>на информационную конструкцию</w:t>
      </w:r>
      <w:r w:rsidRPr="002A4B35">
        <w:rPr>
          <w:rFonts w:ascii="Times New Roman" w:hAnsi="Times New Roman"/>
          <w:sz w:val="24"/>
          <w:szCs w:val="24"/>
        </w:rPr>
        <w:t xml:space="preserve"> или правом владения и пользования конструкцией </w:t>
      </w:r>
      <w:r w:rsidR="002E3E34">
        <w:rPr>
          <w:rFonts w:ascii="Times New Roman" w:hAnsi="Times New Roman"/>
          <w:sz w:val="24"/>
          <w:szCs w:val="24"/>
        </w:rPr>
        <w:br/>
      </w:r>
      <w:r w:rsidRPr="002A4B35">
        <w:rPr>
          <w:rFonts w:ascii="Times New Roman" w:hAnsi="Times New Roman"/>
          <w:sz w:val="24"/>
          <w:szCs w:val="24"/>
        </w:rPr>
        <w:t>на основании договора с ее собственником.</w:t>
      </w:r>
    </w:p>
    <w:p w14:paraId="73D749E8" w14:textId="51B32E5D"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u w:val="single"/>
        </w:rPr>
        <w:t>Выдача согласования</w:t>
      </w:r>
      <w:r w:rsidRPr="002A4B35">
        <w:rPr>
          <w:rFonts w:ascii="Times New Roman" w:hAnsi="Times New Roman"/>
          <w:sz w:val="24"/>
          <w:szCs w:val="24"/>
        </w:rPr>
        <w:t xml:space="preserve"> – получение паспорта информационной конструкции (вывески), удостоверяющее право на установку информационной конструкции (вывески) </w:t>
      </w:r>
      <w:r w:rsidR="002E3E34">
        <w:rPr>
          <w:rFonts w:ascii="Times New Roman" w:hAnsi="Times New Roman"/>
          <w:sz w:val="24"/>
          <w:szCs w:val="24"/>
        </w:rPr>
        <w:br/>
      </w:r>
      <w:r w:rsidRPr="002A4B35">
        <w:rPr>
          <w:rFonts w:ascii="Times New Roman" w:hAnsi="Times New Roman"/>
          <w:sz w:val="24"/>
          <w:szCs w:val="24"/>
        </w:rPr>
        <w:t>и ее эксплуатацию в соответствии с настоящим Порядком.</w:t>
      </w:r>
    </w:p>
    <w:p w14:paraId="253B4870" w14:textId="76A5B360"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u w:val="single"/>
        </w:rPr>
        <w:t>Паспорт информационной конструкции (вывески)</w:t>
      </w:r>
      <w:r w:rsidRPr="002A4B35">
        <w:rPr>
          <w:rFonts w:ascii="Times New Roman" w:hAnsi="Times New Roman"/>
          <w:sz w:val="24"/>
          <w:szCs w:val="24"/>
        </w:rPr>
        <w:t xml:space="preserve"> – документ, содержащий сведения о технических характеристиках информационной конструкции, сведения </w:t>
      </w:r>
      <w:r w:rsidR="002E3E34">
        <w:rPr>
          <w:rFonts w:ascii="Times New Roman" w:hAnsi="Times New Roman"/>
          <w:sz w:val="24"/>
          <w:szCs w:val="24"/>
        </w:rPr>
        <w:br/>
      </w:r>
      <w:r w:rsidRPr="002A4B35">
        <w:rPr>
          <w:rFonts w:ascii="Times New Roman" w:hAnsi="Times New Roman"/>
          <w:sz w:val="24"/>
          <w:szCs w:val="24"/>
        </w:rPr>
        <w:t>о внешнем виде информационной конструкции (эскиз), сведения о территориальном размещении конструкции, фотографии места установки конструкции с привязкой к месту, а также подпись уполномоченного лица Администрации.</w:t>
      </w:r>
    </w:p>
    <w:p w14:paraId="6E56AD9A"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1.5. Отличительные признаки информационных конструкций от рекламных:</w:t>
      </w:r>
    </w:p>
    <w:p w14:paraId="0E4EE0A3"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размещение на конструкции на фасаде здания в месте нахождения организации сведений о наименовании общества, номере телефона и/или официальном сайте юридического лица в сети Интернет, если в этой информации не содержится конкретных сведений о товаре, об условиях его приобретения или использования, представляет собой размещение сведений о виде деятельности общества в целях доведения этой информации до потребителей. Такая информация не подпадает под понятие рекламы и является информационной.</w:t>
      </w:r>
    </w:p>
    <w:p w14:paraId="030C9214" w14:textId="00C97AEA"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 конструкции, содержащие информацию о характеристиках реализуемых товаров, </w:t>
      </w:r>
      <w:r w:rsidR="002E3E34">
        <w:rPr>
          <w:rFonts w:ascii="Times New Roman" w:hAnsi="Times New Roman"/>
          <w:sz w:val="24"/>
          <w:szCs w:val="24"/>
        </w:rPr>
        <w:br/>
      </w:r>
      <w:r w:rsidRPr="002A4B35">
        <w:rPr>
          <w:rFonts w:ascii="Times New Roman" w:hAnsi="Times New Roman"/>
          <w:sz w:val="24"/>
          <w:szCs w:val="24"/>
        </w:rPr>
        <w:t>о проводимых организацией акциях и/или скидках, либо различные лозунги, слоганы, либо иную информацию об определенном лице или товаре, не обязательную к размещению, могут быть расценены как вывески, содержащие сведения рекламного характера, и на такие конструкции распространяются требования Федерального закона «О рекламе», в том числе в случае их размещения в месте нахождения организации.</w:t>
      </w:r>
    </w:p>
    <w:p w14:paraId="144CB9F9"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 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w:t>
      </w:r>
      <w:r w:rsidRPr="002A4B35">
        <w:rPr>
          <w:rFonts w:ascii="Times New Roman" w:hAnsi="Times New Roman"/>
          <w:sz w:val="24"/>
          <w:szCs w:val="24"/>
        </w:rPr>
        <w:lastRenderedPageBreak/>
        <w:t>собственности на земельный участок, не относятся к размещенной в месте нахождения организации и являются рекламной конструкцией.</w:t>
      </w:r>
    </w:p>
    <w:p w14:paraId="5E873B7B" w14:textId="42FBC69B"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Рекламные конструкции устанавливаются и эксплуатируются в соответствии </w:t>
      </w:r>
      <w:r w:rsidR="002E3E34">
        <w:rPr>
          <w:rFonts w:ascii="Times New Roman" w:hAnsi="Times New Roman"/>
          <w:sz w:val="24"/>
          <w:szCs w:val="24"/>
        </w:rPr>
        <w:br/>
      </w:r>
      <w:r w:rsidRPr="002A4B35">
        <w:rPr>
          <w:rFonts w:ascii="Times New Roman" w:hAnsi="Times New Roman"/>
          <w:sz w:val="24"/>
          <w:szCs w:val="24"/>
        </w:rPr>
        <w:t>с федеральным законом от 13.03.2006 №38- ФЗ «О рекламе».</w:t>
      </w:r>
    </w:p>
    <w:p w14:paraId="0501CD1B" w14:textId="77777777" w:rsidR="004D408E" w:rsidRPr="002A4B35" w:rsidRDefault="004D408E" w:rsidP="004D408E">
      <w:pPr>
        <w:pStyle w:val="af4"/>
        <w:jc w:val="both"/>
        <w:rPr>
          <w:rFonts w:ascii="Times New Roman" w:hAnsi="Times New Roman"/>
          <w:sz w:val="24"/>
          <w:szCs w:val="24"/>
        </w:rPr>
      </w:pPr>
    </w:p>
    <w:p w14:paraId="31263C1B" w14:textId="77777777" w:rsidR="004D408E" w:rsidRPr="002A4B35" w:rsidRDefault="004D408E" w:rsidP="002E3E34">
      <w:pPr>
        <w:pStyle w:val="af4"/>
        <w:numPr>
          <w:ilvl w:val="0"/>
          <w:numId w:val="2"/>
        </w:numPr>
        <w:ind w:left="0" w:firstLine="0"/>
        <w:jc w:val="center"/>
        <w:rPr>
          <w:rFonts w:ascii="Times New Roman" w:hAnsi="Times New Roman"/>
          <w:b/>
          <w:bCs/>
          <w:sz w:val="24"/>
          <w:szCs w:val="24"/>
        </w:rPr>
      </w:pPr>
      <w:r w:rsidRPr="002A4B35">
        <w:rPr>
          <w:rFonts w:ascii="Times New Roman" w:hAnsi="Times New Roman"/>
          <w:b/>
          <w:bCs/>
          <w:sz w:val="24"/>
          <w:szCs w:val="24"/>
        </w:rPr>
        <w:t>Типы информационных конструкций</w:t>
      </w:r>
    </w:p>
    <w:p w14:paraId="22DCB399" w14:textId="77777777" w:rsidR="004D408E" w:rsidRPr="002A4B35" w:rsidRDefault="004D408E" w:rsidP="004D408E">
      <w:pPr>
        <w:pStyle w:val="af4"/>
        <w:jc w:val="both"/>
        <w:rPr>
          <w:rFonts w:ascii="Times New Roman" w:hAnsi="Times New Roman"/>
          <w:b/>
          <w:bCs/>
          <w:sz w:val="24"/>
          <w:szCs w:val="24"/>
        </w:rPr>
      </w:pPr>
    </w:p>
    <w:p w14:paraId="07E2BB9E" w14:textId="77777777" w:rsidR="004D408E" w:rsidRPr="002A4B35" w:rsidRDefault="004D408E" w:rsidP="004D408E">
      <w:pPr>
        <w:pStyle w:val="17"/>
        <w:ind w:firstLine="720"/>
        <w:jc w:val="both"/>
        <w:rPr>
          <w:sz w:val="24"/>
          <w:szCs w:val="24"/>
        </w:rPr>
      </w:pPr>
      <w:r w:rsidRPr="002A4B35">
        <w:rPr>
          <w:color w:val="000000"/>
          <w:sz w:val="24"/>
          <w:szCs w:val="24"/>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2044575F" w14:textId="77777777" w:rsidR="004D408E" w:rsidRPr="002A4B35" w:rsidRDefault="004D408E" w:rsidP="004D408E">
      <w:pPr>
        <w:pStyle w:val="17"/>
        <w:ind w:firstLine="720"/>
        <w:jc w:val="both"/>
        <w:rPr>
          <w:sz w:val="24"/>
          <w:szCs w:val="24"/>
        </w:rPr>
      </w:pPr>
      <w:r w:rsidRPr="002A4B35">
        <w:rPr>
          <w:color w:val="000000"/>
          <w:sz w:val="24"/>
          <w:szCs w:val="24"/>
        </w:rPr>
        <w:t>Консольная вывеска располагается перпендикулярно к поверхности фасада здания, строения, сооружения и (или) их конструктивных элементов;</w:t>
      </w:r>
    </w:p>
    <w:p w14:paraId="78D8891C" w14:textId="77777777" w:rsidR="004D408E" w:rsidRPr="002A4B35" w:rsidRDefault="004D408E" w:rsidP="004D408E">
      <w:pPr>
        <w:pStyle w:val="17"/>
        <w:ind w:firstLine="720"/>
        <w:jc w:val="both"/>
        <w:rPr>
          <w:sz w:val="24"/>
          <w:szCs w:val="24"/>
        </w:rPr>
      </w:pPr>
      <w:r w:rsidRPr="002A4B35">
        <w:rPr>
          <w:color w:val="000000"/>
          <w:sz w:val="24"/>
          <w:szCs w:val="24"/>
        </w:rPr>
        <w:t>Витринная вывеска расположена на внешней или с внутренней стороны остекления витрины здания, строения, сооружения;</w:t>
      </w:r>
    </w:p>
    <w:p w14:paraId="261100D1" w14:textId="77777777" w:rsidR="004D408E" w:rsidRPr="002A4B35" w:rsidRDefault="004D408E" w:rsidP="004D408E">
      <w:pPr>
        <w:pStyle w:val="17"/>
        <w:ind w:firstLine="720"/>
        <w:jc w:val="both"/>
        <w:rPr>
          <w:sz w:val="24"/>
          <w:szCs w:val="24"/>
        </w:rPr>
      </w:pPr>
      <w:r w:rsidRPr="002A4B35">
        <w:rPr>
          <w:color w:val="000000"/>
          <w:sz w:val="24"/>
          <w:szCs w:val="24"/>
        </w:rPr>
        <w:t>Крышная вывеска (или крышная установка) размещается на крыше здания, строения, сооружения выше отметки парапета кровли.</w:t>
      </w:r>
    </w:p>
    <w:p w14:paraId="75591F53" w14:textId="74632FD9" w:rsidR="004D408E" w:rsidRPr="002A4B35" w:rsidRDefault="004D408E" w:rsidP="004D408E">
      <w:pPr>
        <w:pStyle w:val="17"/>
        <w:ind w:firstLine="700"/>
        <w:jc w:val="both"/>
        <w:rPr>
          <w:sz w:val="24"/>
          <w:szCs w:val="24"/>
        </w:rPr>
      </w:pPr>
      <w:r w:rsidRPr="002A4B35">
        <w:rPr>
          <w:color w:val="000000"/>
          <w:sz w:val="24"/>
          <w:szCs w:val="24"/>
        </w:rPr>
        <w:t xml:space="preserve">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w:t>
      </w:r>
      <w:r w:rsidR="002E3E34">
        <w:rPr>
          <w:color w:val="000000"/>
          <w:sz w:val="24"/>
          <w:szCs w:val="24"/>
        </w:rPr>
        <w:br/>
      </w:r>
      <w:r w:rsidRPr="002A4B35">
        <w:rPr>
          <w:color w:val="000000"/>
          <w:sz w:val="24"/>
          <w:szCs w:val="24"/>
        </w:rPr>
        <w:t xml:space="preserve">и наружную люминесцентную или светодиодную подсветку, а также размещенная </w:t>
      </w:r>
      <w:r w:rsidR="002E3E34">
        <w:rPr>
          <w:color w:val="000000"/>
          <w:sz w:val="24"/>
          <w:szCs w:val="24"/>
        </w:rPr>
        <w:br/>
      </w:r>
      <w:r w:rsidRPr="002A4B35">
        <w:rPr>
          <w:color w:val="000000"/>
          <w:sz w:val="24"/>
          <w:szCs w:val="24"/>
        </w:rPr>
        <w:t>на отдельном постаменте (фундаменте);</w:t>
      </w:r>
    </w:p>
    <w:p w14:paraId="7713A557" w14:textId="2365D41E" w:rsidR="004D408E" w:rsidRPr="002A4B35" w:rsidRDefault="004D408E" w:rsidP="004D408E">
      <w:pPr>
        <w:pStyle w:val="17"/>
        <w:ind w:firstLine="700"/>
        <w:jc w:val="both"/>
        <w:rPr>
          <w:sz w:val="24"/>
          <w:szCs w:val="24"/>
        </w:rPr>
      </w:pPr>
      <w:r w:rsidRPr="002A4B35">
        <w:rPr>
          <w:color w:val="000000"/>
          <w:sz w:val="24"/>
          <w:szCs w:val="24"/>
        </w:rPr>
        <w:t xml:space="preserve">Афишный стенд (афишная тумба) - это отдельно стоящая конструкция </w:t>
      </w:r>
      <w:r w:rsidR="002E3E34">
        <w:rPr>
          <w:color w:val="000000"/>
          <w:sz w:val="24"/>
          <w:szCs w:val="24"/>
        </w:rPr>
        <w:br/>
      </w:r>
      <w:r w:rsidRPr="002A4B35">
        <w:rPr>
          <w:color w:val="000000"/>
          <w:sz w:val="24"/>
          <w:szCs w:val="24"/>
        </w:rPr>
        <w:t>для размещения информации о развлекательно-познавательных мероприятиях (концерты, лекции, выставки, конференции и т.п.).</w:t>
      </w:r>
    </w:p>
    <w:p w14:paraId="47BAF3EA" w14:textId="532EE49B" w:rsidR="004D408E" w:rsidRPr="002A4B35" w:rsidRDefault="004D408E" w:rsidP="004D408E">
      <w:pPr>
        <w:pStyle w:val="17"/>
        <w:ind w:firstLine="700"/>
        <w:jc w:val="both"/>
        <w:rPr>
          <w:sz w:val="24"/>
          <w:szCs w:val="24"/>
        </w:rPr>
      </w:pPr>
      <w:r w:rsidRPr="002A4B35">
        <w:rPr>
          <w:color w:val="000000"/>
          <w:sz w:val="24"/>
          <w:szCs w:val="24"/>
        </w:rPr>
        <w:t>Информационный стенд -</w:t>
      </w:r>
      <w:r w:rsidR="006F6A04" w:rsidRPr="002A4B35">
        <w:rPr>
          <w:color w:val="000000"/>
          <w:sz w:val="24"/>
          <w:szCs w:val="24"/>
        </w:rPr>
        <w:t xml:space="preserve"> </w:t>
      </w:r>
      <w:r w:rsidRPr="002A4B35">
        <w:rPr>
          <w:color w:val="000000"/>
          <w:sz w:val="24"/>
          <w:szCs w:val="24"/>
        </w:rPr>
        <w:t xml:space="preserve">это отдельно стоящая информационная конструкция </w:t>
      </w:r>
      <w:r w:rsidR="002E3E34">
        <w:rPr>
          <w:color w:val="000000"/>
          <w:sz w:val="24"/>
          <w:szCs w:val="24"/>
        </w:rPr>
        <w:br/>
      </w:r>
      <w:r w:rsidRPr="002A4B35">
        <w:rPr>
          <w:color w:val="000000"/>
          <w:sz w:val="24"/>
          <w:szCs w:val="24"/>
        </w:rPr>
        <w:t>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6A2C34D7" w14:textId="76CE5B96" w:rsidR="004D408E" w:rsidRPr="002A4B35" w:rsidRDefault="004D408E" w:rsidP="004D408E">
      <w:pPr>
        <w:pStyle w:val="17"/>
        <w:ind w:firstLine="700"/>
        <w:jc w:val="both"/>
        <w:rPr>
          <w:sz w:val="24"/>
          <w:szCs w:val="24"/>
        </w:rPr>
      </w:pPr>
      <w:r w:rsidRPr="002A4B35">
        <w:rPr>
          <w:color w:val="000000"/>
          <w:sz w:val="24"/>
          <w:szCs w:val="24"/>
        </w:rPr>
        <w:t xml:space="preserve">Навигационный стенд - это отдельно стоящая информационная конструкция </w:t>
      </w:r>
      <w:r w:rsidR="002E3E34">
        <w:rPr>
          <w:color w:val="000000"/>
          <w:sz w:val="24"/>
          <w:szCs w:val="24"/>
        </w:rPr>
        <w:br/>
      </w:r>
      <w:r w:rsidRPr="002A4B35">
        <w:rPr>
          <w:color w:val="000000"/>
          <w:sz w:val="24"/>
          <w:szCs w:val="24"/>
        </w:rPr>
        <w:t>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14:paraId="3CF41E55" w14:textId="40FA9E0D" w:rsidR="004D408E" w:rsidRPr="002A4B35" w:rsidRDefault="004D408E" w:rsidP="004D408E">
      <w:pPr>
        <w:pStyle w:val="17"/>
        <w:ind w:firstLine="700"/>
        <w:jc w:val="both"/>
        <w:rPr>
          <w:color w:val="000000"/>
          <w:sz w:val="24"/>
          <w:szCs w:val="24"/>
        </w:rPr>
      </w:pPr>
      <w:r w:rsidRPr="002A4B35">
        <w:rPr>
          <w:color w:val="000000"/>
          <w:sz w:val="24"/>
          <w:szCs w:val="24"/>
        </w:rPr>
        <w:t>Настенное панно -</w:t>
      </w:r>
      <w:r w:rsidR="006F6A04" w:rsidRPr="002A4B35">
        <w:rPr>
          <w:color w:val="000000"/>
          <w:sz w:val="24"/>
          <w:szCs w:val="24"/>
        </w:rPr>
        <w:t xml:space="preserve"> </w:t>
      </w:r>
      <w:r w:rsidRPr="002A4B35">
        <w:rPr>
          <w:color w:val="000000"/>
          <w:sz w:val="24"/>
          <w:szCs w:val="24"/>
        </w:rPr>
        <w:t>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7C3C70E0" w14:textId="5D234C81" w:rsidR="004D408E" w:rsidRPr="002A4B35" w:rsidRDefault="004D408E" w:rsidP="004D408E">
      <w:pPr>
        <w:pStyle w:val="17"/>
        <w:ind w:firstLine="700"/>
        <w:jc w:val="both"/>
        <w:rPr>
          <w:sz w:val="24"/>
          <w:szCs w:val="24"/>
        </w:rPr>
      </w:pPr>
      <w:r w:rsidRPr="002A4B35">
        <w:rPr>
          <w:color w:val="000000"/>
          <w:sz w:val="24"/>
          <w:szCs w:val="24"/>
        </w:rPr>
        <w:t>Витрина - специально оборудованное окно магазина или какого</w:t>
      </w:r>
      <w:r w:rsidR="002E3E34">
        <w:rPr>
          <w:color w:val="000000"/>
          <w:sz w:val="24"/>
          <w:szCs w:val="24"/>
        </w:rPr>
        <w:t xml:space="preserve"> </w:t>
      </w:r>
      <w:r w:rsidRPr="002A4B35">
        <w:rPr>
          <w:color w:val="000000"/>
          <w:sz w:val="24"/>
          <w:szCs w:val="24"/>
        </w:rPr>
        <w:t>либо учреждения или предприятия для демонстрации предлагаемых товаров и услуг.</w:t>
      </w:r>
    </w:p>
    <w:p w14:paraId="35C344F3" w14:textId="77777777" w:rsidR="004D408E" w:rsidRPr="002A4B35" w:rsidRDefault="004D408E" w:rsidP="004D408E">
      <w:pPr>
        <w:pStyle w:val="af4"/>
        <w:jc w:val="both"/>
        <w:rPr>
          <w:rFonts w:ascii="Times New Roman" w:hAnsi="Times New Roman"/>
          <w:sz w:val="24"/>
          <w:szCs w:val="24"/>
        </w:rPr>
      </w:pPr>
    </w:p>
    <w:p w14:paraId="1F38F69F" w14:textId="77777777" w:rsidR="004D408E" w:rsidRPr="002A4B35" w:rsidRDefault="004D408E" w:rsidP="00467F16">
      <w:pPr>
        <w:pStyle w:val="af4"/>
        <w:numPr>
          <w:ilvl w:val="0"/>
          <w:numId w:val="2"/>
        </w:numPr>
        <w:ind w:left="0" w:firstLine="709"/>
        <w:jc w:val="center"/>
        <w:rPr>
          <w:rFonts w:ascii="Times New Roman" w:hAnsi="Times New Roman"/>
          <w:b/>
          <w:bCs/>
          <w:sz w:val="24"/>
          <w:szCs w:val="24"/>
        </w:rPr>
      </w:pPr>
      <w:r w:rsidRPr="002A4B35">
        <w:rPr>
          <w:rFonts w:ascii="Times New Roman" w:hAnsi="Times New Roman"/>
          <w:b/>
          <w:bCs/>
          <w:sz w:val="24"/>
          <w:szCs w:val="24"/>
        </w:rPr>
        <w:t>Требования к размещению вывесок</w:t>
      </w:r>
    </w:p>
    <w:p w14:paraId="16330496" w14:textId="77777777" w:rsidR="0059753F" w:rsidRPr="0059753F" w:rsidRDefault="0059753F" w:rsidP="0059753F">
      <w:pPr>
        <w:tabs>
          <w:tab w:val="left" w:pos="1454"/>
        </w:tabs>
        <w:autoSpaceDE/>
        <w:autoSpaceDN/>
        <w:adjustRightInd/>
        <w:ind w:firstLine="0"/>
        <w:rPr>
          <w:rFonts w:ascii="Times New Roman" w:hAnsi="Times New Roman"/>
          <w:vanish/>
          <w:color w:val="000000"/>
          <w:sz w:val="24"/>
          <w:szCs w:val="24"/>
        </w:rPr>
      </w:pPr>
    </w:p>
    <w:p w14:paraId="35B676A6" w14:textId="2B93862A" w:rsidR="004D408E" w:rsidRPr="002A4B35" w:rsidRDefault="004D408E" w:rsidP="002E3E34">
      <w:pPr>
        <w:pStyle w:val="17"/>
        <w:numPr>
          <w:ilvl w:val="1"/>
          <w:numId w:val="2"/>
        </w:numPr>
        <w:tabs>
          <w:tab w:val="left" w:pos="1454"/>
        </w:tabs>
        <w:ind w:left="0" w:firstLine="709"/>
        <w:jc w:val="both"/>
        <w:rPr>
          <w:sz w:val="24"/>
          <w:szCs w:val="24"/>
        </w:rPr>
      </w:pPr>
      <w:r w:rsidRPr="002A4B35">
        <w:rPr>
          <w:color w:val="000000"/>
          <w:sz w:val="24"/>
          <w:szCs w:val="24"/>
        </w:rPr>
        <w:t>Требования к размещению информационных конструкций (вывесок)</w:t>
      </w:r>
      <w:r w:rsidR="0059753F">
        <w:rPr>
          <w:color w:val="000000"/>
          <w:sz w:val="24"/>
          <w:szCs w:val="24"/>
        </w:rPr>
        <w:t xml:space="preserve"> </w:t>
      </w:r>
      <w:r w:rsidRPr="002A4B35">
        <w:rPr>
          <w:color w:val="000000"/>
          <w:sz w:val="24"/>
          <w:szCs w:val="24"/>
        </w:rPr>
        <w:t>устанавливаются в зависимости от способа их размещения:</w:t>
      </w:r>
    </w:p>
    <w:p w14:paraId="33F2A016" w14:textId="79C00838" w:rsidR="004D408E" w:rsidRPr="002A4B35" w:rsidRDefault="004D408E" w:rsidP="002E3E34">
      <w:pPr>
        <w:pStyle w:val="17"/>
        <w:ind w:firstLine="709"/>
        <w:jc w:val="both"/>
        <w:rPr>
          <w:sz w:val="24"/>
          <w:szCs w:val="24"/>
        </w:rPr>
      </w:pPr>
      <w:r w:rsidRPr="002A4B35">
        <w:rPr>
          <w:color w:val="000000"/>
          <w:sz w:val="24"/>
          <w:szCs w:val="24"/>
        </w:rPr>
        <w:t xml:space="preserve">на плоскости фасада здания, строения, сооружения параллельно его поверхности </w:t>
      </w:r>
      <w:r w:rsidR="002E3E34">
        <w:rPr>
          <w:color w:val="000000"/>
          <w:sz w:val="24"/>
          <w:szCs w:val="24"/>
        </w:rPr>
        <w:br/>
      </w:r>
      <w:r w:rsidRPr="002A4B35">
        <w:rPr>
          <w:color w:val="000000"/>
          <w:sz w:val="24"/>
          <w:szCs w:val="24"/>
        </w:rPr>
        <w:t xml:space="preserve">и (или) конструктивным элементам здания, строения, сооружения (в том числе фризам) </w:t>
      </w:r>
      <w:r w:rsidR="002E3E34">
        <w:rPr>
          <w:color w:val="000000"/>
          <w:sz w:val="24"/>
          <w:szCs w:val="24"/>
        </w:rPr>
        <w:br/>
      </w:r>
      <w:r w:rsidRPr="002A4B35">
        <w:rPr>
          <w:color w:val="000000"/>
          <w:sz w:val="24"/>
          <w:szCs w:val="24"/>
        </w:rPr>
        <w:t xml:space="preserve">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w:t>
      </w:r>
      <w:r w:rsidR="002E3E34">
        <w:rPr>
          <w:color w:val="000000"/>
          <w:sz w:val="24"/>
          <w:szCs w:val="24"/>
        </w:rPr>
        <w:br/>
      </w:r>
      <w:r w:rsidRPr="002A4B35">
        <w:rPr>
          <w:color w:val="000000"/>
          <w:sz w:val="24"/>
          <w:szCs w:val="24"/>
        </w:rPr>
        <w:lastRenderedPageBreak/>
        <w:t>в здание, строение, сооружение, помещение, где осуществляет деятельность организация или индивидуальный предприниматель;</w:t>
      </w:r>
    </w:p>
    <w:p w14:paraId="7DF44767" w14:textId="77777777" w:rsidR="004D408E" w:rsidRPr="002A4B35" w:rsidRDefault="004D408E" w:rsidP="004D408E">
      <w:pPr>
        <w:pStyle w:val="17"/>
        <w:ind w:firstLine="700"/>
        <w:jc w:val="both"/>
        <w:rPr>
          <w:sz w:val="24"/>
          <w:szCs w:val="24"/>
        </w:rPr>
      </w:pPr>
      <w:r w:rsidRPr="002A4B35">
        <w:rPr>
          <w:color w:val="000000"/>
          <w:sz w:val="24"/>
          <w:szCs w:val="24"/>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14:paraId="1F642B56" w14:textId="3894C891" w:rsidR="004D408E" w:rsidRPr="002A4B35" w:rsidRDefault="004D408E" w:rsidP="004D408E">
      <w:pPr>
        <w:pStyle w:val="17"/>
        <w:ind w:firstLine="720"/>
        <w:jc w:val="both"/>
        <w:rPr>
          <w:sz w:val="24"/>
          <w:szCs w:val="24"/>
        </w:rPr>
      </w:pPr>
      <w:r w:rsidRPr="002A4B35">
        <w:rPr>
          <w:color w:val="000000"/>
          <w:sz w:val="24"/>
          <w:szCs w:val="24"/>
        </w:rPr>
        <w:t xml:space="preserve">на фасаде здания, строения, сооружения перпендикулярно к поверхности фасада </w:t>
      </w:r>
      <w:r w:rsidR="002E3E34">
        <w:rPr>
          <w:color w:val="000000"/>
          <w:sz w:val="24"/>
          <w:szCs w:val="24"/>
        </w:rPr>
        <w:br/>
      </w:r>
      <w:r w:rsidRPr="002A4B35">
        <w:rPr>
          <w:color w:val="000000"/>
          <w:sz w:val="24"/>
          <w:szCs w:val="24"/>
        </w:rPr>
        <w:t>и его конструктивных элементов на единой горизонтальной оси (консольные вывески, блочные консольные вывески);</w:t>
      </w:r>
    </w:p>
    <w:p w14:paraId="60DF51E4" w14:textId="77777777" w:rsidR="004D408E" w:rsidRPr="002A4B35" w:rsidRDefault="004D408E" w:rsidP="004D408E">
      <w:pPr>
        <w:pStyle w:val="17"/>
        <w:ind w:firstLine="720"/>
        <w:jc w:val="both"/>
        <w:rPr>
          <w:sz w:val="24"/>
          <w:szCs w:val="24"/>
        </w:rPr>
      </w:pPr>
      <w:r w:rsidRPr="002A4B35">
        <w:rPr>
          <w:color w:val="000000"/>
          <w:sz w:val="24"/>
          <w:szCs w:val="24"/>
        </w:rPr>
        <w:t>в витринах зданий, строений, сооружений (витринные вывески);</w:t>
      </w:r>
    </w:p>
    <w:p w14:paraId="725574E3" w14:textId="77777777" w:rsidR="004D408E" w:rsidRPr="002A4B35" w:rsidRDefault="004D408E" w:rsidP="002E3E34">
      <w:pPr>
        <w:pStyle w:val="17"/>
        <w:ind w:firstLine="720"/>
        <w:jc w:val="both"/>
        <w:rPr>
          <w:sz w:val="24"/>
          <w:szCs w:val="24"/>
        </w:rPr>
      </w:pPr>
      <w:r w:rsidRPr="002A4B35">
        <w:rPr>
          <w:color w:val="000000"/>
          <w:sz w:val="24"/>
          <w:szCs w:val="24"/>
        </w:rPr>
        <w:t>на крыше здания, строения, сооружения параллельно плоскости соответствующего фасада здания, строения, сооружения (крышные вывески);</w:t>
      </w:r>
    </w:p>
    <w:p w14:paraId="5372193B" w14:textId="77777777" w:rsidR="004D408E" w:rsidRPr="002A4B35" w:rsidRDefault="004D408E" w:rsidP="002E3E34">
      <w:pPr>
        <w:pStyle w:val="17"/>
        <w:ind w:firstLine="720"/>
        <w:jc w:val="both"/>
        <w:rPr>
          <w:sz w:val="24"/>
          <w:szCs w:val="24"/>
        </w:rPr>
      </w:pPr>
      <w:r w:rsidRPr="002A4B35">
        <w:rPr>
          <w:color w:val="000000"/>
          <w:sz w:val="24"/>
          <w:szCs w:val="24"/>
        </w:rPr>
        <w:t>на сборно-разборных конструкциях, предназначенных для затенения фасадных элементов, защиты от атмосферных осадков (вывески на маркизах);</w:t>
      </w:r>
    </w:p>
    <w:p w14:paraId="5B3ED482" w14:textId="77777777" w:rsidR="004D408E" w:rsidRPr="002A4B35" w:rsidRDefault="004D408E" w:rsidP="002E3E34">
      <w:pPr>
        <w:pStyle w:val="17"/>
        <w:ind w:firstLine="720"/>
        <w:jc w:val="both"/>
        <w:rPr>
          <w:sz w:val="24"/>
          <w:szCs w:val="24"/>
        </w:rPr>
      </w:pPr>
      <w:r w:rsidRPr="002A4B35">
        <w:rPr>
          <w:color w:val="000000"/>
          <w:sz w:val="24"/>
          <w:szCs w:val="24"/>
        </w:rPr>
        <w:t>на отдельно стоящих конструкциях в виде стел, стендов и тумб (информационные стелы, информационные стенды, афишные стенды и тумбы);</w:t>
      </w:r>
    </w:p>
    <w:p w14:paraId="146B6488" w14:textId="77777777" w:rsidR="004D408E" w:rsidRPr="002A4B35" w:rsidRDefault="004D408E" w:rsidP="002E3E34">
      <w:pPr>
        <w:pStyle w:val="17"/>
        <w:ind w:firstLine="720"/>
        <w:jc w:val="both"/>
        <w:rPr>
          <w:sz w:val="24"/>
          <w:szCs w:val="24"/>
        </w:rPr>
      </w:pPr>
      <w:r w:rsidRPr="002A4B35">
        <w:rPr>
          <w:color w:val="000000"/>
          <w:sz w:val="24"/>
          <w:szCs w:val="24"/>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14:paraId="76FC7F0F" w14:textId="77777777" w:rsidR="004D408E" w:rsidRPr="002A4B35" w:rsidRDefault="004D408E" w:rsidP="002E3E34">
      <w:pPr>
        <w:pStyle w:val="17"/>
        <w:ind w:firstLine="720"/>
        <w:jc w:val="both"/>
        <w:rPr>
          <w:sz w:val="24"/>
          <w:szCs w:val="24"/>
        </w:rPr>
      </w:pPr>
      <w:r w:rsidRPr="002A4B35">
        <w:rPr>
          <w:color w:val="000000"/>
          <w:sz w:val="24"/>
          <w:szCs w:val="24"/>
        </w:rPr>
        <w:t>Виды информационных конструкций и способы и правила их размещения представлены на рисунках в Приложении к Правилам.</w:t>
      </w:r>
    </w:p>
    <w:p w14:paraId="4FA3517E" w14:textId="6A61540D" w:rsidR="004D408E" w:rsidRPr="002A4B35" w:rsidRDefault="004D408E" w:rsidP="002E3E34">
      <w:pPr>
        <w:pStyle w:val="17"/>
        <w:numPr>
          <w:ilvl w:val="2"/>
          <w:numId w:val="2"/>
        </w:numPr>
        <w:tabs>
          <w:tab w:val="left" w:pos="1625"/>
        </w:tabs>
        <w:ind w:left="0" w:firstLine="720"/>
        <w:jc w:val="both"/>
        <w:rPr>
          <w:sz w:val="24"/>
          <w:szCs w:val="24"/>
        </w:rPr>
      </w:pPr>
      <w:bookmarkStart w:id="2" w:name="bookmark33"/>
      <w:bookmarkEnd w:id="2"/>
      <w:r w:rsidRPr="002A4B35">
        <w:rPr>
          <w:color w:val="000000"/>
          <w:sz w:val="24"/>
          <w:szCs w:val="24"/>
        </w:rPr>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настоящих Правил.</w:t>
      </w:r>
    </w:p>
    <w:p w14:paraId="477A301B" w14:textId="77777777" w:rsidR="004D408E" w:rsidRPr="002A4B35" w:rsidRDefault="004D408E" w:rsidP="002E3E34">
      <w:pPr>
        <w:pStyle w:val="17"/>
        <w:numPr>
          <w:ilvl w:val="2"/>
          <w:numId w:val="2"/>
        </w:numPr>
        <w:tabs>
          <w:tab w:val="left" w:pos="1512"/>
        </w:tabs>
        <w:ind w:left="0" w:firstLine="720"/>
        <w:jc w:val="both"/>
        <w:rPr>
          <w:sz w:val="24"/>
          <w:szCs w:val="24"/>
        </w:rPr>
      </w:pPr>
      <w:bookmarkStart w:id="3" w:name="bookmark34"/>
      <w:bookmarkEnd w:id="3"/>
      <w:r w:rsidRPr="002A4B35">
        <w:rPr>
          <w:color w:val="000000"/>
          <w:sz w:val="24"/>
          <w:szCs w:val="24"/>
        </w:rPr>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настоящих Правил.</w:t>
      </w:r>
    </w:p>
    <w:p w14:paraId="359453C6" w14:textId="77777777" w:rsidR="004D408E" w:rsidRPr="002A4B35" w:rsidRDefault="004D408E" w:rsidP="002E3E34">
      <w:pPr>
        <w:pStyle w:val="17"/>
        <w:numPr>
          <w:ilvl w:val="1"/>
          <w:numId w:val="2"/>
        </w:numPr>
        <w:tabs>
          <w:tab w:val="left" w:pos="1450"/>
        </w:tabs>
        <w:ind w:left="0" w:firstLine="720"/>
        <w:jc w:val="both"/>
        <w:rPr>
          <w:sz w:val="24"/>
          <w:szCs w:val="24"/>
        </w:rPr>
      </w:pPr>
      <w:bookmarkStart w:id="4" w:name="bookmark35"/>
      <w:bookmarkEnd w:id="4"/>
      <w:r w:rsidRPr="002A4B35">
        <w:rPr>
          <w:color w:val="000000"/>
          <w:sz w:val="24"/>
          <w:szCs w:val="24"/>
        </w:rPr>
        <w:t>Требования к настенным вывескам.</w:t>
      </w:r>
    </w:p>
    <w:p w14:paraId="165EB636" w14:textId="77777777" w:rsidR="004D408E" w:rsidRPr="002A4B35" w:rsidRDefault="004D408E" w:rsidP="002E3E34">
      <w:pPr>
        <w:pStyle w:val="17"/>
        <w:numPr>
          <w:ilvl w:val="2"/>
          <w:numId w:val="2"/>
        </w:numPr>
        <w:tabs>
          <w:tab w:val="left" w:pos="1625"/>
        </w:tabs>
        <w:ind w:left="0" w:firstLine="720"/>
        <w:jc w:val="both"/>
        <w:rPr>
          <w:sz w:val="24"/>
          <w:szCs w:val="24"/>
        </w:rPr>
      </w:pPr>
      <w:bookmarkStart w:id="5" w:name="bookmark36"/>
      <w:bookmarkEnd w:id="5"/>
      <w:r w:rsidRPr="002A4B35">
        <w:rPr>
          <w:color w:val="000000"/>
          <w:sz w:val="24"/>
          <w:szCs w:val="24"/>
        </w:rPr>
        <w:t>Допускаются следующие варианты размещения настенных вывесок:</w:t>
      </w:r>
    </w:p>
    <w:p w14:paraId="4A8102F1" w14:textId="7698B76A" w:rsidR="004D408E" w:rsidRPr="002A4B35" w:rsidRDefault="004D408E" w:rsidP="002E3E34">
      <w:pPr>
        <w:pStyle w:val="17"/>
        <w:ind w:firstLine="720"/>
        <w:jc w:val="both"/>
        <w:rPr>
          <w:sz w:val="24"/>
          <w:szCs w:val="24"/>
        </w:rPr>
      </w:pPr>
      <w:r w:rsidRPr="002A4B35">
        <w:rPr>
          <w:color w:val="000000"/>
          <w:sz w:val="24"/>
          <w:szCs w:val="24"/>
        </w:rPr>
        <w:t xml:space="preserve">над верхней линией окон первого этажа торговых, административных </w:t>
      </w:r>
      <w:r w:rsidR="002E3E34">
        <w:rPr>
          <w:color w:val="000000"/>
          <w:sz w:val="24"/>
          <w:szCs w:val="24"/>
        </w:rPr>
        <w:br/>
      </w:r>
      <w:r w:rsidRPr="002A4B35">
        <w:rPr>
          <w:color w:val="000000"/>
          <w:sz w:val="24"/>
          <w:szCs w:val="24"/>
        </w:rPr>
        <w:t xml:space="preserve">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w:t>
      </w:r>
      <w:r w:rsidR="002E3E34">
        <w:rPr>
          <w:color w:val="000000"/>
          <w:sz w:val="24"/>
          <w:szCs w:val="24"/>
        </w:rPr>
        <w:br/>
      </w:r>
      <w:r w:rsidRPr="002A4B35">
        <w:rPr>
          <w:color w:val="000000"/>
          <w:sz w:val="24"/>
          <w:szCs w:val="24"/>
        </w:rPr>
        <w:t xml:space="preserve">над окнами подвального или цокольного этажа, но не ниже 0,6 м от уровня земли </w:t>
      </w:r>
      <w:r w:rsidR="002E3E34">
        <w:rPr>
          <w:color w:val="000000"/>
          <w:sz w:val="24"/>
          <w:szCs w:val="24"/>
        </w:rPr>
        <w:br/>
      </w:r>
      <w:r w:rsidRPr="002A4B35">
        <w:rPr>
          <w:color w:val="000000"/>
          <w:sz w:val="24"/>
          <w:szCs w:val="24"/>
        </w:rPr>
        <w:t>до нижнего края настенной конструкции. При этом информационная конструкция (вывеска) не должна выступать от плоскости фасада более чем на 0,1 м;</w:t>
      </w:r>
    </w:p>
    <w:p w14:paraId="525AC2C6" w14:textId="6820748C" w:rsidR="004D408E" w:rsidRPr="002A4B35" w:rsidRDefault="004D408E" w:rsidP="004D408E">
      <w:pPr>
        <w:pStyle w:val="17"/>
        <w:ind w:firstLine="720"/>
        <w:jc w:val="both"/>
        <w:rPr>
          <w:sz w:val="24"/>
          <w:szCs w:val="24"/>
        </w:rPr>
      </w:pPr>
      <w:r w:rsidRPr="002A4B35">
        <w:rPr>
          <w:color w:val="000000"/>
          <w:sz w:val="24"/>
          <w:szCs w:val="24"/>
        </w:rPr>
        <w:t xml:space="preserve">над верхней линией окон второго этажа торговых, административных </w:t>
      </w:r>
      <w:r w:rsidR="002E3E34">
        <w:rPr>
          <w:color w:val="000000"/>
          <w:sz w:val="24"/>
          <w:szCs w:val="24"/>
        </w:rPr>
        <w:br/>
      </w:r>
      <w:r w:rsidRPr="002A4B35">
        <w:rPr>
          <w:color w:val="000000"/>
          <w:sz w:val="24"/>
          <w:szCs w:val="24"/>
        </w:rPr>
        <w:t>и промышленных зданий, строений, сооружений высотой три этажа и более;</w:t>
      </w:r>
    </w:p>
    <w:p w14:paraId="7EEEFCFE" w14:textId="5E364574" w:rsidR="004D408E" w:rsidRPr="002A4B35" w:rsidRDefault="004D408E" w:rsidP="004D408E">
      <w:pPr>
        <w:pStyle w:val="17"/>
        <w:ind w:firstLine="720"/>
        <w:jc w:val="both"/>
        <w:rPr>
          <w:sz w:val="24"/>
          <w:szCs w:val="24"/>
        </w:rPr>
      </w:pPr>
      <w:r w:rsidRPr="002A4B35">
        <w:rPr>
          <w:color w:val="000000"/>
          <w:sz w:val="24"/>
          <w:szCs w:val="24"/>
        </w:rPr>
        <w:t>между верхней линией окон верхнего этажа и крышей (карнизом)</w:t>
      </w:r>
      <w:r w:rsidR="004E175B">
        <w:rPr>
          <w:color w:val="000000"/>
          <w:sz w:val="24"/>
          <w:szCs w:val="24"/>
        </w:rPr>
        <w:t xml:space="preserve"> </w:t>
      </w:r>
      <w:r w:rsidRPr="002A4B35">
        <w:rPr>
          <w:color w:val="000000"/>
          <w:sz w:val="24"/>
          <w:szCs w:val="24"/>
        </w:rPr>
        <w:t>двух-, трехэтажных встроенно-пристроенных нежилых помещений, вынесенных за пределы габаритов здания;</w:t>
      </w:r>
    </w:p>
    <w:p w14:paraId="316C9F06" w14:textId="77777777" w:rsidR="004D408E" w:rsidRPr="002A4B35" w:rsidRDefault="004D408E" w:rsidP="004D408E">
      <w:pPr>
        <w:pStyle w:val="17"/>
        <w:ind w:firstLine="720"/>
        <w:jc w:val="both"/>
        <w:rPr>
          <w:sz w:val="24"/>
          <w:szCs w:val="24"/>
        </w:rPr>
      </w:pPr>
      <w:r w:rsidRPr="002A4B35">
        <w:rPr>
          <w:color w:val="000000"/>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2F1D81AC" w14:textId="77777777" w:rsidR="004D408E" w:rsidRPr="002A4B35" w:rsidRDefault="004D408E" w:rsidP="004D408E">
      <w:pPr>
        <w:pStyle w:val="17"/>
        <w:ind w:firstLine="720"/>
        <w:jc w:val="both"/>
        <w:rPr>
          <w:sz w:val="24"/>
          <w:szCs w:val="24"/>
        </w:rPr>
      </w:pPr>
      <w:r w:rsidRPr="002A4B35">
        <w:rPr>
          <w:color w:val="000000"/>
          <w:sz w:val="24"/>
          <w:szCs w:val="24"/>
        </w:rPr>
        <w:t>между верхней линией окон первого этажа и крышей (карнизом) одноэтажных зданий, строений, сооружений;</w:t>
      </w:r>
    </w:p>
    <w:p w14:paraId="1A046AD2" w14:textId="025F8AB1" w:rsidR="004D408E" w:rsidRPr="002A4B35" w:rsidRDefault="004D408E" w:rsidP="002E3E34">
      <w:pPr>
        <w:pStyle w:val="17"/>
        <w:ind w:firstLine="720"/>
        <w:jc w:val="both"/>
        <w:rPr>
          <w:sz w:val="24"/>
          <w:szCs w:val="24"/>
        </w:rPr>
      </w:pPr>
      <w:r w:rsidRPr="002A4B35">
        <w:rPr>
          <w:color w:val="000000"/>
          <w:sz w:val="24"/>
          <w:szCs w:val="24"/>
        </w:rPr>
        <w:lastRenderedPageBreak/>
        <w:t xml:space="preserve">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w:t>
      </w:r>
      <w:r w:rsidR="002E3E34">
        <w:rPr>
          <w:color w:val="000000"/>
          <w:sz w:val="24"/>
          <w:szCs w:val="24"/>
        </w:rPr>
        <w:br/>
      </w:r>
      <w:r w:rsidRPr="002A4B35">
        <w:rPr>
          <w:color w:val="000000"/>
          <w:sz w:val="24"/>
          <w:szCs w:val="24"/>
        </w:rPr>
        <w:t>в подвальном или цокольном этаже здания);</w:t>
      </w:r>
    </w:p>
    <w:p w14:paraId="3682AAC5" w14:textId="77777777" w:rsidR="004D408E" w:rsidRPr="002A4B35" w:rsidRDefault="004D408E" w:rsidP="002E3E34">
      <w:pPr>
        <w:pStyle w:val="17"/>
        <w:ind w:firstLine="720"/>
        <w:jc w:val="both"/>
        <w:rPr>
          <w:sz w:val="24"/>
          <w:szCs w:val="24"/>
        </w:rPr>
      </w:pPr>
      <w:r w:rsidRPr="002A4B35">
        <w:rPr>
          <w:color w:val="000000"/>
          <w:sz w:val="24"/>
          <w:szCs w:val="24"/>
        </w:rPr>
        <w:t>на фризе козырька входа в здание, строение, сооружение;</w:t>
      </w:r>
    </w:p>
    <w:p w14:paraId="4DDE0F0C" w14:textId="77777777" w:rsidR="004D408E" w:rsidRPr="002A4B35" w:rsidRDefault="004D408E" w:rsidP="002E3E34">
      <w:pPr>
        <w:pStyle w:val="17"/>
        <w:ind w:firstLine="720"/>
        <w:jc w:val="both"/>
        <w:rPr>
          <w:sz w:val="24"/>
          <w:szCs w:val="24"/>
        </w:rPr>
      </w:pPr>
      <w:r w:rsidRPr="002A4B35">
        <w:rPr>
          <w:color w:val="000000"/>
          <w:sz w:val="24"/>
          <w:szCs w:val="24"/>
        </w:rPr>
        <w:t>на нестационарных объектах.</w:t>
      </w:r>
    </w:p>
    <w:p w14:paraId="5AF42423" w14:textId="2D845788" w:rsidR="004D408E" w:rsidRPr="002A4B35" w:rsidRDefault="004D408E" w:rsidP="002E3E34">
      <w:pPr>
        <w:pStyle w:val="17"/>
        <w:numPr>
          <w:ilvl w:val="2"/>
          <w:numId w:val="2"/>
        </w:numPr>
        <w:tabs>
          <w:tab w:val="left" w:pos="1440"/>
        </w:tabs>
        <w:ind w:left="0" w:firstLine="720"/>
        <w:jc w:val="both"/>
        <w:rPr>
          <w:sz w:val="24"/>
          <w:szCs w:val="24"/>
        </w:rPr>
      </w:pPr>
      <w:bookmarkStart w:id="6" w:name="bookmark37"/>
      <w:bookmarkEnd w:id="6"/>
      <w:r w:rsidRPr="002A4B35">
        <w:rPr>
          <w:color w:val="000000"/>
          <w:sz w:val="24"/>
          <w:szCs w:val="24"/>
        </w:rPr>
        <w:t xml:space="preserve">При наличии на фасаде здания, строения, сооружения, а также </w:t>
      </w:r>
      <w:r w:rsidR="002E3E34">
        <w:rPr>
          <w:color w:val="000000"/>
          <w:sz w:val="24"/>
          <w:szCs w:val="24"/>
        </w:rPr>
        <w:br/>
      </w:r>
      <w:r w:rsidRPr="002A4B35">
        <w:rPr>
          <w:color w:val="000000"/>
          <w:sz w:val="24"/>
          <w:szCs w:val="24"/>
        </w:rPr>
        <w:t xml:space="preserve">на нестационарном объекте фриза настенные вывески размещаются исключительно </w:t>
      </w:r>
      <w:r w:rsidR="002E3E34">
        <w:rPr>
          <w:color w:val="000000"/>
          <w:sz w:val="24"/>
          <w:szCs w:val="24"/>
        </w:rPr>
        <w:br/>
      </w:r>
      <w:r w:rsidRPr="002A4B35">
        <w:rPr>
          <w:color w:val="000000"/>
          <w:sz w:val="24"/>
          <w:szCs w:val="24"/>
        </w:rPr>
        <w:t>на фризе.</w:t>
      </w:r>
    </w:p>
    <w:p w14:paraId="631B3851" w14:textId="77777777" w:rsidR="004D408E" w:rsidRPr="002A4B35" w:rsidRDefault="004D408E" w:rsidP="002E3E34">
      <w:pPr>
        <w:pStyle w:val="17"/>
        <w:ind w:firstLine="720"/>
        <w:jc w:val="both"/>
        <w:rPr>
          <w:sz w:val="24"/>
          <w:szCs w:val="24"/>
        </w:rPr>
      </w:pPr>
      <w:r w:rsidRPr="002A4B35">
        <w:rPr>
          <w:color w:val="000000"/>
          <w:sz w:val="24"/>
          <w:szCs w:val="24"/>
        </w:rPr>
        <w:t>Объемные символы, используемые в настенной конструкции на фризе, должны размещаться на единой горизонтальной оси.</w:t>
      </w:r>
    </w:p>
    <w:p w14:paraId="264C60F5" w14:textId="77777777" w:rsidR="004D408E" w:rsidRPr="002A4B35" w:rsidRDefault="004D408E" w:rsidP="002E3E34">
      <w:pPr>
        <w:pStyle w:val="17"/>
        <w:ind w:firstLine="720"/>
        <w:jc w:val="both"/>
        <w:rPr>
          <w:sz w:val="24"/>
          <w:szCs w:val="24"/>
        </w:rPr>
      </w:pPr>
      <w:r w:rsidRPr="002A4B35">
        <w:rPr>
          <w:color w:val="000000"/>
          <w:sz w:val="24"/>
          <w:szCs w:val="24"/>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14:paraId="5B304F33" w14:textId="3C222C4B" w:rsidR="004D408E" w:rsidRPr="002A4B35" w:rsidRDefault="004D408E" w:rsidP="002E3E34">
      <w:pPr>
        <w:pStyle w:val="17"/>
        <w:numPr>
          <w:ilvl w:val="2"/>
          <w:numId w:val="2"/>
        </w:numPr>
        <w:tabs>
          <w:tab w:val="left" w:pos="1450"/>
        </w:tabs>
        <w:ind w:left="0" w:firstLine="720"/>
        <w:jc w:val="both"/>
        <w:rPr>
          <w:sz w:val="24"/>
          <w:szCs w:val="24"/>
        </w:rPr>
      </w:pPr>
      <w:bookmarkStart w:id="7" w:name="bookmark38"/>
      <w:bookmarkEnd w:id="7"/>
      <w:r w:rsidRPr="002A4B35">
        <w:rPr>
          <w:color w:val="000000"/>
          <w:sz w:val="24"/>
          <w:szCs w:val="24"/>
        </w:rPr>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конструкций на фасаде здания для создания единого визуально привлекательного облика входной группы.</w:t>
      </w:r>
    </w:p>
    <w:p w14:paraId="675B3A35" w14:textId="6AB29FBE" w:rsidR="004D408E" w:rsidRPr="002A4B35" w:rsidRDefault="004D408E" w:rsidP="002E3E34">
      <w:pPr>
        <w:pStyle w:val="17"/>
        <w:numPr>
          <w:ilvl w:val="2"/>
          <w:numId w:val="2"/>
        </w:numPr>
        <w:tabs>
          <w:tab w:val="left" w:pos="1450"/>
        </w:tabs>
        <w:ind w:left="0" w:firstLine="720"/>
        <w:jc w:val="both"/>
        <w:rPr>
          <w:sz w:val="24"/>
          <w:szCs w:val="24"/>
        </w:rPr>
      </w:pPr>
      <w:bookmarkStart w:id="8" w:name="bookmark39"/>
      <w:bookmarkEnd w:id="8"/>
      <w:r w:rsidRPr="002A4B35">
        <w:rPr>
          <w:color w:val="000000"/>
          <w:sz w:val="24"/>
          <w:szCs w:val="24"/>
        </w:rPr>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w:t>
      </w:r>
      <w:r w:rsidR="001A095F">
        <w:rPr>
          <w:color w:val="000000"/>
          <w:sz w:val="24"/>
          <w:szCs w:val="24"/>
        </w:rPr>
        <w:br/>
      </w:r>
      <w:r w:rsidRPr="002A4B35">
        <w:rPr>
          <w:color w:val="000000"/>
          <w:sz w:val="24"/>
          <w:szCs w:val="24"/>
        </w:rPr>
        <w:t>(в случае их соответствия требованиям Правил), иметь однотипное цветовое, композиционно</w:t>
      </w:r>
      <w:r w:rsidR="001A095F">
        <w:rPr>
          <w:color w:val="000000"/>
          <w:sz w:val="24"/>
          <w:szCs w:val="24"/>
        </w:rPr>
        <w:t>-</w:t>
      </w:r>
      <w:r w:rsidRPr="002A4B35">
        <w:rPr>
          <w:color w:val="000000"/>
          <w:sz w:val="24"/>
          <w:szCs w:val="24"/>
        </w:rPr>
        <w:t>графическое, конструктивное решения.</w:t>
      </w:r>
    </w:p>
    <w:p w14:paraId="31D4E590" w14:textId="20EDFABE" w:rsidR="004D408E" w:rsidRPr="002A4B35" w:rsidRDefault="004D408E" w:rsidP="002E3E34">
      <w:pPr>
        <w:pStyle w:val="17"/>
        <w:ind w:firstLine="720"/>
        <w:jc w:val="both"/>
        <w:rPr>
          <w:sz w:val="24"/>
          <w:szCs w:val="24"/>
        </w:rPr>
      </w:pPr>
      <w:r w:rsidRPr="002A4B35">
        <w:rPr>
          <w:color w:val="000000"/>
          <w:sz w:val="24"/>
          <w:szCs w:val="24"/>
        </w:rPr>
        <w:t xml:space="preserve">В случае, если организация занимает площадь только на втором этаже, разрешается размещение вывески без подложки над окнами второго этажа (требование </w:t>
      </w:r>
      <w:r w:rsidR="001A095F">
        <w:rPr>
          <w:color w:val="000000"/>
          <w:sz w:val="24"/>
          <w:szCs w:val="24"/>
        </w:rPr>
        <w:br/>
      </w:r>
      <w:r w:rsidRPr="002A4B35">
        <w:rPr>
          <w:color w:val="000000"/>
          <w:sz w:val="24"/>
          <w:szCs w:val="24"/>
        </w:rPr>
        <w:t>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14:paraId="4F7784C7" w14:textId="77777777" w:rsidR="004D408E" w:rsidRPr="002A4B35" w:rsidRDefault="004D408E" w:rsidP="002E3E34">
      <w:pPr>
        <w:pStyle w:val="17"/>
        <w:numPr>
          <w:ilvl w:val="2"/>
          <w:numId w:val="2"/>
        </w:numPr>
        <w:tabs>
          <w:tab w:val="left" w:pos="1540"/>
        </w:tabs>
        <w:ind w:left="0" w:firstLine="720"/>
        <w:jc w:val="both"/>
        <w:rPr>
          <w:sz w:val="24"/>
          <w:szCs w:val="24"/>
        </w:rPr>
      </w:pPr>
      <w:bookmarkStart w:id="9" w:name="bookmark40"/>
      <w:bookmarkEnd w:id="9"/>
      <w:r w:rsidRPr="002A4B35">
        <w:rPr>
          <w:color w:val="000000"/>
          <w:sz w:val="24"/>
          <w:szCs w:val="24"/>
        </w:rPr>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14:paraId="372D9A5D" w14:textId="060A0168" w:rsidR="004D408E" w:rsidRPr="002A4B35" w:rsidRDefault="004D408E" w:rsidP="002E3E34">
      <w:pPr>
        <w:pStyle w:val="17"/>
        <w:numPr>
          <w:ilvl w:val="2"/>
          <w:numId w:val="2"/>
        </w:numPr>
        <w:tabs>
          <w:tab w:val="left" w:pos="1540"/>
        </w:tabs>
        <w:ind w:left="0" w:firstLine="720"/>
        <w:jc w:val="both"/>
        <w:rPr>
          <w:sz w:val="24"/>
          <w:szCs w:val="24"/>
        </w:rPr>
      </w:pPr>
      <w:bookmarkStart w:id="10" w:name="bookmark41"/>
      <w:bookmarkEnd w:id="10"/>
      <w:r w:rsidRPr="002A4B35">
        <w:rPr>
          <w:color w:val="000000"/>
          <w:sz w:val="24"/>
          <w:szCs w:val="24"/>
        </w:rPr>
        <w:t>Композиционно-графическим решением настенной вывески является размещение композиции (букв, цифр, символов, декоративно</w:t>
      </w:r>
      <w:r w:rsidR="00FB476B">
        <w:rPr>
          <w:color w:val="000000"/>
          <w:sz w:val="24"/>
          <w:szCs w:val="24"/>
        </w:rPr>
        <w:t>-</w:t>
      </w:r>
      <w:r w:rsidRPr="002A4B35">
        <w:rPr>
          <w:color w:val="000000"/>
          <w:sz w:val="24"/>
          <w:szCs w:val="24"/>
        </w:rPr>
        <w:softHyphen/>
        <w:t>художественных элементов) не более чем в две строки по горизонтали.</w:t>
      </w:r>
    </w:p>
    <w:p w14:paraId="6B87B3FB" w14:textId="5755BB63" w:rsidR="004D408E" w:rsidRPr="002A4B35" w:rsidRDefault="004D408E" w:rsidP="002E3E34">
      <w:pPr>
        <w:pStyle w:val="17"/>
        <w:ind w:firstLine="720"/>
        <w:jc w:val="both"/>
        <w:rPr>
          <w:sz w:val="24"/>
          <w:szCs w:val="24"/>
        </w:rPr>
      </w:pPr>
      <w:r w:rsidRPr="002A4B35">
        <w:rPr>
          <w:color w:val="000000"/>
          <w:sz w:val="24"/>
          <w:szCs w:val="24"/>
        </w:rPr>
        <w:t xml:space="preserve">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w:t>
      </w:r>
      <w:r w:rsidR="001A095F">
        <w:rPr>
          <w:color w:val="000000"/>
          <w:sz w:val="24"/>
          <w:szCs w:val="24"/>
        </w:rPr>
        <w:br/>
      </w:r>
      <w:r w:rsidRPr="002A4B35">
        <w:rPr>
          <w:color w:val="000000"/>
          <w:sz w:val="24"/>
          <w:szCs w:val="24"/>
        </w:rPr>
        <w:t xml:space="preserve">для композиции из прописных букв составляет от 0,5 до 0,75 высоты прописной буквы, </w:t>
      </w:r>
      <w:r w:rsidR="001A095F">
        <w:rPr>
          <w:color w:val="000000"/>
          <w:sz w:val="24"/>
          <w:szCs w:val="24"/>
        </w:rPr>
        <w:br/>
      </w:r>
      <w:r w:rsidRPr="002A4B35">
        <w:rPr>
          <w:color w:val="000000"/>
          <w:sz w:val="24"/>
          <w:szCs w:val="24"/>
        </w:rPr>
        <w:t>для композиции, состоящей из строчных букв, - не более одной высоты строчной буквы.</w:t>
      </w:r>
    </w:p>
    <w:p w14:paraId="501087FD" w14:textId="77777777" w:rsidR="004D408E" w:rsidRPr="002A4B35" w:rsidRDefault="004D408E" w:rsidP="002E3E34">
      <w:pPr>
        <w:pStyle w:val="17"/>
        <w:numPr>
          <w:ilvl w:val="2"/>
          <w:numId w:val="2"/>
        </w:numPr>
        <w:tabs>
          <w:tab w:val="left" w:pos="1540"/>
        </w:tabs>
        <w:ind w:left="0" w:firstLine="720"/>
        <w:jc w:val="both"/>
        <w:rPr>
          <w:sz w:val="24"/>
          <w:szCs w:val="24"/>
        </w:rPr>
      </w:pPr>
      <w:bookmarkStart w:id="11" w:name="bookmark42"/>
      <w:bookmarkEnd w:id="11"/>
      <w:r w:rsidRPr="002A4B35">
        <w:rPr>
          <w:color w:val="000000"/>
          <w:sz w:val="24"/>
          <w:szCs w:val="24"/>
        </w:rPr>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14:paraId="253DCCA7" w14:textId="4E1CBEDD" w:rsidR="004D408E" w:rsidRPr="002A4B35" w:rsidRDefault="004D408E" w:rsidP="002E3E34">
      <w:pPr>
        <w:pStyle w:val="17"/>
        <w:numPr>
          <w:ilvl w:val="2"/>
          <w:numId w:val="2"/>
        </w:numPr>
        <w:tabs>
          <w:tab w:val="left" w:pos="1540"/>
        </w:tabs>
        <w:ind w:left="0" w:firstLine="720"/>
        <w:jc w:val="both"/>
        <w:rPr>
          <w:sz w:val="24"/>
          <w:szCs w:val="24"/>
        </w:rPr>
      </w:pPr>
      <w:bookmarkStart w:id="12" w:name="bookmark43"/>
      <w:bookmarkEnd w:id="12"/>
      <w:r w:rsidRPr="002A4B35">
        <w:rPr>
          <w:color w:val="000000"/>
          <w:sz w:val="24"/>
          <w:szCs w:val="24"/>
        </w:rPr>
        <w:t xml:space="preserve">Максимальный размер настенной вывески в длину должен составлять </w:t>
      </w:r>
      <w:r w:rsidR="001A095F">
        <w:rPr>
          <w:color w:val="000000"/>
          <w:sz w:val="24"/>
          <w:szCs w:val="24"/>
        </w:rPr>
        <w:br/>
      </w:r>
      <w:r w:rsidRPr="002A4B35">
        <w:rPr>
          <w:color w:val="000000"/>
          <w:sz w:val="24"/>
          <w:szCs w:val="24"/>
        </w:rPr>
        <w:t xml:space="preserve">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w:t>
      </w:r>
      <w:r w:rsidR="001A095F">
        <w:rPr>
          <w:color w:val="000000"/>
          <w:sz w:val="24"/>
          <w:szCs w:val="24"/>
        </w:rPr>
        <w:br/>
      </w:r>
      <w:r w:rsidRPr="002A4B35">
        <w:rPr>
          <w:color w:val="000000"/>
          <w:sz w:val="24"/>
          <w:szCs w:val="24"/>
        </w:rPr>
        <w:t>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4EE0F10B" w14:textId="77777777" w:rsidR="004D408E" w:rsidRPr="002A4B35" w:rsidRDefault="004D408E" w:rsidP="002E3E34">
      <w:pPr>
        <w:pStyle w:val="17"/>
        <w:ind w:firstLine="720"/>
        <w:jc w:val="both"/>
        <w:rPr>
          <w:sz w:val="24"/>
          <w:szCs w:val="24"/>
        </w:rPr>
      </w:pPr>
      <w:r w:rsidRPr="002A4B35">
        <w:rPr>
          <w:color w:val="000000"/>
          <w:sz w:val="24"/>
          <w:szCs w:val="24"/>
        </w:rPr>
        <w:t xml:space="preserve">Настенная вывеска должна размещаться на расстоянии не менее 200 мм от оконных </w:t>
      </w:r>
      <w:r w:rsidRPr="002A4B35">
        <w:rPr>
          <w:color w:val="000000"/>
          <w:sz w:val="24"/>
          <w:szCs w:val="24"/>
        </w:rPr>
        <w:lastRenderedPageBreak/>
        <w:t>и дверных проемов, карниза, парапета кровли.</w:t>
      </w:r>
    </w:p>
    <w:p w14:paraId="268C0CB0" w14:textId="77777777" w:rsidR="004D408E" w:rsidRPr="002A4B35" w:rsidRDefault="004D408E" w:rsidP="002E3E34">
      <w:pPr>
        <w:pStyle w:val="17"/>
        <w:ind w:firstLine="720"/>
        <w:jc w:val="both"/>
        <w:rPr>
          <w:sz w:val="24"/>
          <w:szCs w:val="24"/>
        </w:rPr>
      </w:pPr>
      <w:r w:rsidRPr="002A4B35">
        <w:rPr>
          <w:color w:val="000000"/>
          <w:sz w:val="24"/>
          <w:szCs w:val="24"/>
        </w:rPr>
        <w:t>Вывески на фасадах размещаются строго в один ряд, за исключением размещения вывесок на фасадах торговых и многофункциональных центрах.</w:t>
      </w:r>
    </w:p>
    <w:p w14:paraId="65CF7FAC" w14:textId="77777777" w:rsidR="004D408E" w:rsidRPr="002A4B35" w:rsidRDefault="004D408E" w:rsidP="002E3E34">
      <w:pPr>
        <w:pStyle w:val="17"/>
        <w:ind w:firstLine="720"/>
        <w:jc w:val="both"/>
        <w:rPr>
          <w:sz w:val="24"/>
          <w:szCs w:val="24"/>
        </w:rPr>
      </w:pPr>
      <w:r w:rsidRPr="002A4B35">
        <w:rPr>
          <w:color w:val="000000"/>
          <w:sz w:val="24"/>
          <w:szCs w:val="24"/>
        </w:rPr>
        <w:t>Вывески на фасадах необходимо размещать без выступа за боковые пределы фасада и с учетом его архитектурного членения.</w:t>
      </w:r>
    </w:p>
    <w:p w14:paraId="6461CB1D" w14:textId="77777777" w:rsidR="004D408E" w:rsidRPr="002A4B35" w:rsidRDefault="004D408E" w:rsidP="002E3E34">
      <w:pPr>
        <w:pStyle w:val="17"/>
        <w:ind w:firstLine="720"/>
        <w:jc w:val="both"/>
        <w:rPr>
          <w:sz w:val="24"/>
          <w:szCs w:val="24"/>
        </w:rPr>
      </w:pPr>
      <w:r w:rsidRPr="002A4B35">
        <w:rPr>
          <w:color w:val="000000"/>
          <w:sz w:val="24"/>
          <w:szCs w:val="24"/>
        </w:rPr>
        <w:t>Не допускается размещать вывески на фасадах жилого здания, в котором отсутствует вход в помещение, к которому относится вывеска.</w:t>
      </w:r>
    </w:p>
    <w:p w14:paraId="16BA0B61" w14:textId="77777777" w:rsidR="004D408E" w:rsidRPr="002A4B35" w:rsidRDefault="004D408E" w:rsidP="002E3E34">
      <w:pPr>
        <w:pStyle w:val="17"/>
        <w:ind w:firstLine="720"/>
        <w:jc w:val="both"/>
        <w:rPr>
          <w:sz w:val="24"/>
          <w:szCs w:val="24"/>
        </w:rPr>
      </w:pPr>
      <w:r w:rsidRPr="002A4B35">
        <w:rPr>
          <w:color w:val="000000"/>
          <w:sz w:val="24"/>
          <w:szCs w:val="24"/>
        </w:rPr>
        <w:t>Не допускается размещение вывесок на уровне жилых этажей.</w:t>
      </w:r>
    </w:p>
    <w:p w14:paraId="7A5334AB" w14:textId="529DCFB3" w:rsidR="004D408E" w:rsidRPr="002A4B35" w:rsidRDefault="004D408E" w:rsidP="002E3E34">
      <w:pPr>
        <w:pStyle w:val="17"/>
        <w:numPr>
          <w:ilvl w:val="2"/>
          <w:numId w:val="2"/>
        </w:numPr>
        <w:tabs>
          <w:tab w:val="left" w:pos="1540"/>
        </w:tabs>
        <w:ind w:left="0" w:firstLine="720"/>
        <w:jc w:val="both"/>
        <w:rPr>
          <w:sz w:val="24"/>
          <w:szCs w:val="24"/>
        </w:rPr>
      </w:pPr>
      <w:bookmarkStart w:id="13" w:name="bookmark44"/>
      <w:bookmarkEnd w:id="13"/>
      <w:r w:rsidRPr="002A4B35">
        <w:rPr>
          <w:color w:val="000000"/>
          <w:sz w:val="24"/>
          <w:szCs w:val="24"/>
        </w:rPr>
        <w:t xml:space="preserve">Конструктивным решением настенных вывесок является композиция </w:t>
      </w:r>
      <w:r w:rsidR="001A095F">
        <w:rPr>
          <w:color w:val="000000"/>
          <w:sz w:val="24"/>
          <w:szCs w:val="24"/>
        </w:rPr>
        <w:br/>
      </w:r>
      <w:r w:rsidRPr="002A4B35">
        <w:rPr>
          <w:color w:val="000000"/>
          <w:sz w:val="24"/>
          <w:szCs w:val="24"/>
        </w:rPr>
        <w:t>из отдельных объемных букв, цифр, символов, декоративно</w:t>
      </w:r>
      <w:r w:rsidR="004E175B">
        <w:rPr>
          <w:color w:val="000000"/>
          <w:sz w:val="24"/>
          <w:szCs w:val="24"/>
        </w:rPr>
        <w:t>-</w:t>
      </w:r>
      <w:r w:rsidRPr="002A4B35">
        <w:rPr>
          <w:color w:val="000000"/>
          <w:sz w:val="24"/>
          <w:szCs w:val="24"/>
        </w:rPr>
        <w:softHyphen/>
        <w:t xml:space="preserve">художественных элементов </w:t>
      </w:r>
      <w:r w:rsidR="001A095F">
        <w:rPr>
          <w:color w:val="000000"/>
          <w:sz w:val="24"/>
          <w:szCs w:val="24"/>
        </w:rPr>
        <w:br/>
      </w:r>
      <w:r w:rsidRPr="002A4B35">
        <w:rPr>
          <w:color w:val="000000"/>
          <w:sz w:val="24"/>
          <w:szCs w:val="24"/>
        </w:rPr>
        <w:t>без использования подложки или светового короба.</w:t>
      </w:r>
    </w:p>
    <w:p w14:paraId="6518794F" w14:textId="77777777" w:rsidR="004D408E" w:rsidRPr="002A4B35" w:rsidRDefault="004D408E" w:rsidP="002E3E34">
      <w:pPr>
        <w:pStyle w:val="17"/>
        <w:numPr>
          <w:ilvl w:val="2"/>
          <w:numId w:val="2"/>
        </w:numPr>
        <w:tabs>
          <w:tab w:val="left" w:pos="1587"/>
        </w:tabs>
        <w:ind w:left="0" w:firstLine="720"/>
        <w:jc w:val="both"/>
        <w:rPr>
          <w:sz w:val="24"/>
          <w:szCs w:val="24"/>
        </w:rPr>
      </w:pPr>
      <w:bookmarkStart w:id="14" w:name="bookmark45"/>
      <w:bookmarkEnd w:id="14"/>
      <w:r w:rsidRPr="002A4B35">
        <w:rPr>
          <w:color w:val="000000"/>
          <w:sz w:val="24"/>
          <w:szCs w:val="24"/>
        </w:rPr>
        <w:t>Элементы (буквы и иные символы, знаки) настенной вывески должны быть высотой не более 550 мм.</w:t>
      </w:r>
    </w:p>
    <w:p w14:paraId="76F2A8D5" w14:textId="0D8F4E55" w:rsidR="004D408E" w:rsidRPr="002A4B35" w:rsidRDefault="004D408E" w:rsidP="002E3E34">
      <w:pPr>
        <w:pStyle w:val="17"/>
        <w:ind w:firstLine="720"/>
        <w:jc w:val="both"/>
        <w:rPr>
          <w:sz w:val="24"/>
          <w:szCs w:val="24"/>
        </w:rPr>
      </w:pPr>
      <w:r w:rsidRPr="002A4B35">
        <w:rPr>
          <w:color w:val="000000"/>
          <w:sz w:val="24"/>
          <w:szCs w:val="24"/>
        </w:rPr>
        <w:t xml:space="preserve">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w:t>
      </w:r>
      <w:r w:rsidR="001A095F">
        <w:rPr>
          <w:color w:val="000000"/>
          <w:sz w:val="24"/>
          <w:szCs w:val="24"/>
        </w:rPr>
        <w:br/>
      </w:r>
      <w:r w:rsidRPr="002A4B35">
        <w:rPr>
          <w:color w:val="000000"/>
          <w:sz w:val="24"/>
          <w:szCs w:val="24"/>
        </w:rPr>
        <w:t xml:space="preserve">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w:t>
      </w:r>
      <w:r w:rsidR="001A095F">
        <w:rPr>
          <w:color w:val="000000"/>
          <w:sz w:val="24"/>
          <w:szCs w:val="24"/>
        </w:rPr>
        <w:br/>
      </w:r>
      <w:r w:rsidRPr="002A4B35">
        <w:rPr>
          <w:color w:val="000000"/>
          <w:sz w:val="24"/>
          <w:szCs w:val="24"/>
        </w:rPr>
        <w:t xml:space="preserve">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w:t>
      </w:r>
      <w:r w:rsidR="001A095F">
        <w:rPr>
          <w:color w:val="000000"/>
          <w:sz w:val="24"/>
          <w:szCs w:val="24"/>
        </w:rPr>
        <w:br/>
      </w:r>
      <w:r w:rsidRPr="002A4B35">
        <w:rPr>
          <w:color w:val="000000"/>
          <w:sz w:val="24"/>
          <w:szCs w:val="24"/>
        </w:rPr>
        <w:t>и гармоничное его включение в окружающую среду.</w:t>
      </w:r>
    </w:p>
    <w:p w14:paraId="5643EB1D" w14:textId="77777777" w:rsidR="004D408E" w:rsidRPr="002A4B35" w:rsidRDefault="004D408E" w:rsidP="002E3E34">
      <w:pPr>
        <w:pStyle w:val="17"/>
        <w:numPr>
          <w:ilvl w:val="2"/>
          <w:numId w:val="2"/>
        </w:numPr>
        <w:tabs>
          <w:tab w:val="left" w:pos="1621"/>
        </w:tabs>
        <w:ind w:left="0" w:firstLine="720"/>
        <w:jc w:val="both"/>
        <w:rPr>
          <w:sz w:val="24"/>
          <w:szCs w:val="24"/>
        </w:rPr>
      </w:pPr>
      <w:bookmarkStart w:id="15" w:name="bookmark46"/>
      <w:bookmarkEnd w:id="15"/>
      <w:r w:rsidRPr="002A4B35">
        <w:rPr>
          <w:color w:val="000000"/>
          <w:sz w:val="24"/>
          <w:szCs w:val="24"/>
        </w:rPr>
        <w:t>Размещение настенной вывески на фризе здания, строения, сооружения осуществляется в соответствии со следующими требованиями:</w:t>
      </w:r>
    </w:p>
    <w:p w14:paraId="069F9B91" w14:textId="7A0ED6A9" w:rsidR="004D408E" w:rsidRPr="002A4B35" w:rsidRDefault="004D408E" w:rsidP="002E3E34">
      <w:pPr>
        <w:pStyle w:val="17"/>
        <w:ind w:firstLine="720"/>
        <w:jc w:val="both"/>
        <w:rPr>
          <w:sz w:val="24"/>
          <w:szCs w:val="24"/>
        </w:rPr>
      </w:pPr>
      <w:r w:rsidRPr="002A4B35">
        <w:rPr>
          <w:color w:val="000000"/>
          <w:sz w:val="24"/>
          <w:szCs w:val="24"/>
        </w:rPr>
        <w:t xml:space="preserve">вывеска не должна размещаться на фризе, имеющем архитектурный декор </w:t>
      </w:r>
      <w:r w:rsidR="001A095F">
        <w:rPr>
          <w:color w:val="000000"/>
          <w:sz w:val="24"/>
          <w:szCs w:val="24"/>
        </w:rPr>
        <w:br/>
      </w:r>
      <w:r w:rsidRPr="002A4B35">
        <w:rPr>
          <w:color w:val="000000"/>
          <w:sz w:val="24"/>
          <w:szCs w:val="24"/>
        </w:rPr>
        <w:t>или орнамент;</w:t>
      </w:r>
    </w:p>
    <w:p w14:paraId="341FCFF6" w14:textId="77777777" w:rsidR="004D408E" w:rsidRPr="002A4B35" w:rsidRDefault="004D408E" w:rsidP="002E3E34">
      <w:pPr>
        <w:pStyle w:val="17"/>
        <w:ind w:firstLine="720"/>
        <w:jc w:val="both"/>
        <w:rPr>
          <w:sz w:val="24"/>
          <w:szCs w:val="24"/>
        </w:rPr>
      </w:pPr>
      <w:r w:rsidRPr="002A4B35">
        <w:rPr>
          <w:color w:val="000000"/>
          <w:sz w:val="24"/>
          <w:szCs w:val="24"/>
        </w:rPr>
        <w:t>вывеска не должна выходить за границы фриза;</w:t>
      </w:r>
    </w:p>
    <w:p w14:paraId="4379D261" w14:textId="77777777" w:rsidR="004D408E" w:rsidRPr="002A4B35" w:rsidRDefault="004D408E" w:rsidP="002E3E34">
      <w:pPr>
        <w:pStyle w:val="17"/>
        <w:ind w:firstLine="720"/>
        <w:jc w:val="both"/>
        <w:rPr>
          <w:sz w:val="24"/>
          <w:szCs w:val="24"/>
        </w:rPr>
      </w:pPr>
      <w:r w:rsidRPr="002A4B35">
        <w:rPr>
          <w:color w:val="000000"/>
          <w:sz w:val="24"/>
          <w:szCs w:val="24"/>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14:paraId="3388AE0D" w14:textId="77777777" w:rsidR="004D408E" w:rsidRPr="002A4B35" w:rsidRDefault="004D408E" w:rsidP="002E3E34">
      <w:pPr>
        <w:pStyle w:val="17"/>
        <w:ind w:firstLine="720"/>
        <w:jc w:val="both"/>
        <w:rPr>
          <w:sz w:val="24"/>
          <w:szCs w:val="24"/>
        </w:rPr>
      </w:pPr>
      <w:r w:rsidRPr="002A4B35">
        <w:rPr>
          <w:color w:val="000000"/>
          <w:sz w:val="24"/>
          <w:szCs w:val="24"/>
        </w:rPr>
        <w:t>объемные буквы, цифры, символы, декоративно-художественные элементы, используемые в вывеске, должны размещаться на единой горизонтальной оси.</w:t>
      </w:r>
    </w:p>
    <w:p w14:paraId="536B9628" w14:textId="40259B45" w:rsidR="004D408E" w:rsidRPr="002A4B35" w:rsidRDefault="004D408E" w:rsidP="002E3E34">
      <w:pPr>
        <w:pStyle w:val="17"/>
        <w:numPr>
          <w:ilvl w:val="2"/>
          <w:numId w:val="2"/>
        </w:numPr>
        <w:tabs>
          <w:tab w:val="left" w:pos="1621"/>
        </w:tabs>
        <w:ind w:left="0" w:firstLine="720"/>
        <w:jc w:val="both"/>
        <w:rPr>
          <w:sz w:val="24"/>
          <w:szCs w:val="24"/>
        </w:rPr>
      </w:pPr>
      <w:bookmarkStart w:id="16" w:name="bookmark47"/>
      <w:bookmarkStart w:id="17" w:name="bookmark48"/>
      <w:bookmarkEnd w:id="16"/>
      <w:bookmarkEnd w:id="17"/>
      <w:r w:rsidRPr="002A4B35">
        <w:rPr>
          <w:color w:val="000000"/>
          <w:sz w:val="24"/>
          <w:szCs w:val="24"/>
        </w:rPr>
        <w:t xml:space="preserve">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w:t>
      </w:r>
      <w:r w:rsidR="001A095F">
        <w:rPr>
          <w:color w:val="000000"/>
          <w:sz w:val="24"/>
          <w:szCs w:val="24"/>
        </w:rPr>
        <w:br/>
      </w:r>
      <w:r w:rsidRPr="002A4B35">
        <w:rPr>
          <w:color w:val="000000"/>
          <w:sz w:val="24"/>
          <w:szCs w:val="24"/>
        </w:rPr>
        <w:t xml:space="preserve">на объектах культурного наследия, выявленных объектах культурного наследия осуществляется с учетом требований Федерального закона от 25.06.2002 № 73-ФЗ </w:t>
      </w:r>
      <w:r w:rsidR="001A095F">
        <w:rPr>
          <w:color w:val="000000"/>
          <w:sz w:val="24"/>
          <w:szCs w:val="24"/>
        </w:rPr>
        <w:br/>
      </w:r>
      <w:r w:rsidRPr="002A4B35">
        <w:rPr>
          <w:color w:val="000000"/>
          <w:sz w:val="24"/>
          <w:szCs w:val="24"/>
        </w:rPr>
        <w:t>«Об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616C4FA0" w14:textId="77777777" w:rsidR="004D408E" w:rsidRPr="002A4B35" w:rsidRDefault="004D408E" w:rsidP="002E3E34">
      <w:pPr>
        <w:pStyle w:val="17"/>
        <w:numPr>
          <w:ilvl w:val="2"/>
          <w:numId w:val="2"/>
        </w:numPr>
        <w:tabs>
          <w:tab w:val="left" w:pos="1621"/>
        </w:tabs>
        <w:ind w:left="0" w:firstLine="720"/>
        <w:jc w:val="both"/>
        <w:rPr>
          <w:sz w:val="24"/>
          <w:szCs w:val="24"/>
        </w:rPr>
      </w:pPr>
      <w:bookmarkStart w:id="18" w:name="bookmark49"/>
      <w:bookmarkEnd w:id="18"/>
      <w:r w:rsidRPr="002A4B35">
        <w:rPr>
          <w:color w:val="000000"/>
          <w:sz w:val="24"/>
          <w:szCs w:val="24"/>
        </w:rPr>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настоящих Правил.</w:t>
      </w:r>
    </w:p>
    <w:p w14:paraId="133797D3" w14:textId="400E71B0" w:rsidR="004D408E" w:rsidRPr="002A4B35" w:rsidRDefault="001A095F" w:rsidP="001A095F">
      <w:pPr>
        <w:pStyle w:val="17"/>
        <w:numPr>
          <w:ilvl w:val="2"/>
          <w:numId w:val="2"/>
        </w:numPr>
        <w:ind w:left="0" w:firstLine="720"/>
        <w:jc w:val="both"/>
        <w:rPr>
          <w:sz w:val="24"/>
          <w:szCs w:val="24"/>
        </w:rPr>
      </w:pPr>
      <w:bookmarkStart w:id="19" w:name="bookmark50"/>
      <w:bookmarkEnd w:id="19"/>
      <w:r>
        <w:rPr>
          <w:color w:val="000000"/>
          <w:sz w:val="24"/>
          <w:szCs w:val="24"/>
        </w:rPr>
        <w:t xml:space="preserve"> </w:t>
      </w:r>
      <w:r w:rsidR="004D408E" w:rsidRPr="002A4B35">
        <w:rPr>
          <w:color w:val="000000"/>
          <w:sz w:val="24"/>
          <w:szCs w:val="24"/>
        </w:rPr>
        <w:t xml:space="preserve">Не допускается размещение настенных вывесок, предусмотренных абзацами четвертым - шестым подпункта 3.2.1 настоящих Правил, при размещении </w:t>
      </w:r>
      <w:r>
        <w:rPr>
          <w:color w:val="000000"/>
          <w:sz w:val="24"/>
          <w:szCs w:val="24"/>
        </w:rPr>
        <w:br/>
      </w:r>
      <w:r w:rsidR="004D408E" w:rsidRPr="002A4B35">
        <w:rPr>
          <w:color w:val="000000"/>
          <w:sz w:val="24"/>
          <w:szCs w:val="24"/>
        </w:rPr>
        <w:t>над данными конструкциями крышных вывесок.</w:t>
      </w:r>
    </w:p>
    <w:p w14:paraId="56C8464E" w14:textId="77777777" w:rsidR="004D408E" w:rsidRPr="002A4B35" w:rsidRDefault="004D408E" w:rsidP="002E3E34">
      <w:pPr>
        <w:pStyle w:val="17"/>
        <w:numPr>
          <w:ilvl w:val="2"/>
          <w:numId w:val="2"/>
        </w:numPr>
        <w:tabs>
          <w:tab w:val="left" w:pos="1621"/>
        </w:tabs>
        <w:ind w:left="0" w:firstLine="720"/>
        <w:jc w:val="both"/>
        <w:rPr>
          <w:sz w:val="24"/>
          <w:szCs w:val="24"/>
        </w:rPr>
      </w:pPr>
      <w:bookmarkStart w:id="20" w:name="bookmark51"/>
      <w:bookmarkEnd w:id="20"/>
      <w:r w:rsidRPr="002A4B35">
        <w:rPr>
          <w:color w:val="000000"/>
          <w:sz w:val="24"/>
          <w:szCs w:val="24"/>
        </w:rPr>
        <w:t>Допустимые размеры и правила размещения настенных вывесок представлены на рисунках в Приложении к настоящим Правилам.</w:t>
      </w:r>
    </w:p>
    <w:p w14:paraId="5C3DF135" w14:textId="77777777" w:rsidR="004D408E" w:rsidRPr="002A4B35" w:rsidRDefault="004D408E" w:rsidP="002E3E34">
      <w:pPr>
        <w:pStyle w:val="17"/>
        <w:numPr>
          <w:ilvl w:val="1"/>
          <w:numId w:val="2"/>
        </w:numPr>
        <w:tabs>
          <w:tab w:val="left" w:pos="1252"/>
        </w:tabs>
        <w:ind w:left="0" w:firstLine="720"/>
        <w:jc w:val="both"/>
        <w:rPr>
          <w:sz w:val="24"/>
          <w:szCs w:val="24"/>
        </w:rPr>
      </w:pPr>
      <w:bookmarkStart w:id="21" w:name="bookmark52"/>
      <w:bookmarkEnd w:id="21"/>
      <w:r w:rsidRPr="002A4B35">
        <w:rPr>
          <w:color w:val="000000"/>
          <w:sz w:val="24"/>
          <w:szCs w:val="24"/>
        </w:rPr>
        <w:lastRenderedPageBreak/>
        <w:t>Требования к табличкам.</w:t>
      </w:r>
    </w:p>
    <w:p w14:paraId="4F5B540C" w14:textId="77777777" w:rsidR="004D408E" w:rsidRPr="002A4B35" w:rsidRDefault="004D408E" w:rsidP="002E3E34">
      <w:pPr>
        <w:pStyle w:val="17"/>
        <w:numPr>
          <w:ilvl w:val="2"/>
          <w:numId w:val="2"/>
        </w:numPr>
        <w:tabs>
          <w:tab w:val="left" w:pos="1458"/>
        </w:tabs>
        <w:ind w:left="0" w:firstLine="720"/>
        <w:jc w:val="both"/>
        <w:rPr>
          <w:sz w:val="24"/>
          <w:szCs w:val="24"/>
        </w:rPr>
      </w:pPr>
      <w:bookmarkStart w:id="22" w:name="bookmark53"/>
      <w:bookmarkEnd w:id="22"/>
      <w:r w:rsidRPr="002A4B35">
        <w:rPr>
          <w:color w:val="000000"/>
          <w:sz w:val="24"/>
          <w:szCs w:val="24"/>
        </w:rPr>
        <w:t>Допускаются следующие варианты размещения табличек:</w:t>
      </w:r>
    </w:p>
    <w:p w14:paraId="7DB4295F" w14:textId="77777777" w:rsidR="004D408E" w:rsidRPr="002A4B35" w:rsidRDefault="004D408E" w:rsidP="002E3E34">
      <w:pPr>
        <w:pStyle w:val="17"/>
        <w:ind w:firstLine="720"/>
        <w:jc w:val="both"/>
        <w:rPr>
          <w:sz w:val="24"/>
          <w:szCs w:val="24"/>
        </w:rPr>
      </w:pPr>
      <w:r w:rsidRPr="002A4B35">
        <w:rPr>
          <w:color w:val="000000"/>
          <w:sz w:val="24"/>
          <w:szCs w:val="24"/>
        </w:rPr>
        <w:t>в виде отдельно размещаемой таблички;</w:t>
      </w:r>
    </w:p>
    <w:p w14:paraId="03A419A0" w14:textId="5C65A476" w:rsidR="004D408E" w:rsidRPr="002A4B35" w:rsidRDefault="004D408E" w:rsidP="002E3E34">
      <w:pPr>
        <w:pStyle w:val="17"/>
        <w:ind w:firstLine="720"/>
        <w:jc w:val="both"/>
        <w:rPr>
          <w:sz w:val="24"/>
          <w:szCs w:val="24"/>
        </w:rPr>
      </w:pPr>
      <w:r w:rsidRPr="002A4B35">
        <w:rPr>
          <w:color w:val="000000"/>
          <w:sz w:val="24"/>
          <w:szCs w:val="24"/>
        </w:rPr>
        <w:t xml:space="preserve">путем объединения табличек в информационный блок с ячейками (модулями) </w:t>
      </w:r>
      <w:r w:rsidR="001A095F">
        <w:rPr>
          <w:color w:val="000000"/>
          <w:sz w:val="24"/>
          <w:szCs w:val="24"/>
        </w:rPr>
        <w:br/>
      </w:r>
      <w:r w:rsidRPr="002A4B35">
        <w:rPr>
          <w:color w:val="000000"/>
          <w:sz w:val="24"/>
          <w:szCs w:val="24"/>
        </w:rPr>
        <w:t xml:space="preserve">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w:t>
      </w:r>
      <w:r w:rsidR="001A095F">
        <w:rPr>
          <w:color w:val="000000"/>
          <w:sz w:val="24"/>
          <w:szCs w:val="24"/>
        </w:rPr>
        <w:br/>
      </w:r>
      <w:r w:rsidRPr="002A4B35">
        <w:rPr>
          <w:color w:val="000000"/>
          <w:sz w:val="24"/>
          <w:szCs w:val="24"/>
        </w:rPr>
        <w:t>в здание, строение, сооружение более трех табличек).</w:t>
      </w:r>
    </w:p>
    <w:p w14:paraId="4977C932" w14:textId="77777777" w:rsidR="004D408E" w:rsidRPr="002A4B35" w:rsidRDefault="004D408E" w:rsidP="002E3E34">
      <w:pPr>
        <w:pStyle w:val="17"/>
        <w:numPr>
          <w:ilvl w:val="2"/>
          <w:numId w:val="2"/>
        </w:numPr>
        <w:tabs>
          <w:tab w:val="left" w:pos="1454"/>
        </w:tabs>
        <w:ind w:left="0" w:firstLine="720"/>
        <w:jc w:val="both"/>
        <w:rPr>
          <w:sz w:val="24"/>
          <w:szCs w:val="24"/>
        </w:rPr>
      </w:pPr>
      <w:bookmarkStart w:id="23" w:name="bookmark54"/>
      <w:bookmarkEnd w:id="23"/>
      <w:r w:rsidRPr="002A4B35">
        <w:rPr>
          <w:color w:val="000000"/>
          <w:sz w:val="24"/>
          <w:szCs w:val="24"/>
        </w:rPr>
        <w:t>Размещение табличек осуществляется с соблюдением следующих требований:</w:t>
      </w:r>
    </w:p>
    <w:p w14:paraId="136E543D" w14:textId="77777777" w:rsidR="004D408E" w:rsidRPr="002A4B35" w:rsidRDefault="004D408E" w:rsidP="002E3E34">
      <w:pPr>
        <w:pStyle w:val="17"/>
        <w:ind w:firstLine="720"/>
        <w:jc w:val="both"/>
        <w:rPr>
          <w:sz w:val="24"/>
          <w:szCs w:val="24"/>
        </w:rPr>
      </w:pPr>
      <w:r w:rsidRPr="002A4B35">
        <w:rPr>
          <w:color w:val="000000"/>
          <w:sz w:val="24"/>
          <w:szCs w:val="24"/>
        </w:rPr>
        <w:t>содержат сведения, размещаемые в соответствии с Законом Российской Федерации от 7 февраля 1992 г. № 2300-1 «О защите прав потребителей»;</w:t>
      </w:r>
    </w:p>
    <w:p w14:paraId="0AA2702B" w14:textId="15B290FB" w:rsidR="004D408E" w:rsidRPr="002A4B35" w:rsidRDefault="004D408E" w:rsidP="002E3E34">
      <w:pPr>
        <w:pStyle w:val="17"/>
        <w:ind w:firstLine="720"/>
        <w:jc w:val="both"/>
        <w:rPr>
          <w:sz w:val="24"/>
          <w:szCs w:val="24"/>
        </w:rPr>
      </w:pPr>
      <w:r w:rsidRPr="002A4B35">
        <w:rPr>
          <w:color w:val="000000"/>
          <w:sz w:val="24"/>
          <w:szCs w:val="24"/>
        </w:rPr>
        <w:t xml:space="preserve">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w:t>
      </w:r>
      <w:r w:rsidR="001A095F">
        <w:rPr>
          <w:color w:val="000000"/>
          <w:sz w:val="24"/>
          <w:szCs w:val="24"/>
        </w:rPr>
        <w:br/>
      </w:r>
      <w:r w:rsidRPr="002A4B35">
        <w:rPr>
          <w:color w:val="000000"/>
          <w:sz w:val="24"/>
          <w:szCs w:val="24"/>
        </w:rPr>
        <w:t xml:space="preserve">в здание, строение, сооружение или помещение или на входных дверях в помещение, </w:t>
      </w:r>
      <w:r w:rsidR="001A095F">
        <w:rPr>
          <w:color w:val="000000"/>
          <w:sz w:val="24"/>
          <w:szCs w:val="24"/>
        </w:rPr>
        <w:br/>
      </w:r>
      <w:r w:rsidRPr="002A4B35">
        <w:rPr>
          <w:color w:val="000000"/>
          <w:sz w:val="24"/>
          <w:szCs w:val="24"/>
        </w:rPr>
        <w:t xml:space="preserve">в котором фактически находится (осуществляет деятельность) организация </w:t>
      </w:r>
      <w:r w:rsidR="001A095F">
        <w:rPr>
          <w:color w:val="000000"/>
          <w:sz w:val="24"/>
          <w:szCs w:val="24"/>
        </w:rPr>
        <w:br/>
      </w:r>
      <w:r w:rsidRPr="002A4B35">
        <w:rPr>
          <w:color w:val="000000"/>
          <w:sz w:val="24"/>
          <w:szCs w:val="24"/>
        </w:rPr>
        <w:t>или индивидуальный предприниматель, сведения о котором содержаться в данной информационной конструкции;</w:t>
      </w:r>
    </w:p>
    <w:p w14:paraId="14B5EA74" w14:textId="77777777" w:rsidR="004D408E" w:rsidRPr="002A4B35" w:rsidRDefault="004D408E" w:rsidP="002E3E34">
      <w:pPr>
        <w:pStyle w:val="17"/>
        <w:ind w:firstLine="720"/>
        <w:jc w:val="both"/>
        <w:rPr>
          <w:sz w:val="24"/>
          <w:szCs w:val="24"/>
        </w:rPr>
      </w:pPr>
      <w:r w:rsidRPr="002A4B35">
        <w:rPr>
          <w:color w:val="000000"/>
          <w:sz w:val="24"/>
          <w:szCs w:val="24"/>
        </w:rPr>
        <w:t>размеры отдельно размещаемой таблички у входных групп не должны превышать 400 мм по высоте, 300 мм по ширине;</w:t>
      </w:r>
    </w:p>
    <w:p w14:paraId="21F02CE6" w14:textId="77777777" w:rsidR="004D408E" w:rsidRPr="002A4B35" w:rsidRDefault="004D408E" w:rsidP="002E3E34">
      <w:pPr>
        <w:pStyle w:val="17"/>
        <w:ind w:firstLine="720"/>
        <w:jc w:val="both"/>
        <w:rPr>
          <w:sz w:val="24"/>
          <w:szCs w:val="24"/>
        </w:rPr>
      </w:pPr>
      <w:r w:rsidRPr="002A4B35">
        <w:rPr>
          <w:color w:val="000000"/>
          <w:sz w:val="24"/>
          <w:szCs w:val="24"/>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14:paraId="15F73558" w14:textId="1A9B7892" w:rsidR="004D408E" w:rsidRPr="002A4B35" w:rsidRDefault="004D408E" w:rsidP="002E3E34">
      <w:pPr>
        <w:pStyle w:val="17"/>
        <w:ind w:firstLine="720"/>
        <w:jc w:val="both"/>
        <w:rPr>
          <w:sz w:val="24"/>
          <w:szCs w:val="24"/>
        </w:rPr>
      </w:pPr>
      <w:r w:rsidRPr="002A4B35">
        <w:rPr>
          <w:color w:val="000000"/>
          <w:sz w:val="24"/>
          <w:szCs w:val="24"/>
        </w:rPr>
        <w:t xml:space="preserve">при исполнении таблички в виде объемных букв и символов на подложке рекомендуемая толщина подложки составляет не более 30 мм, толщина объемных букв </w:t>
      </w:r>
      <w:r w:rsidR="001A095F">
        <w:rPr>
          <w:color w:val="000000"/>
          <w:sz w:val="24"/>
          <w:szCs w:val="24"/>
        </w:rPr>
        <w:br/>
      </w:r>
      <w:r w:rsidRPr="002A4B35">
        <w:rPr>
          <w:color w:val="000000"/>
          <w:sz w:val="24"/>
          <w:szCs w:val="24"/>
        </w:rPr>
        <w:t>и символов - не более 20 мм, толщина плоской таблички не должна превышать 30 мм;</w:t>
      </w:r>
    </w:p>
    <w:p w14:paraId="47C636E0" w14:textId="77777777" w:rsidR="004D408E" w:rsidRPr="002A4B35" w:rsidRDefault="004D408E" w:rsidP="002E3E34">
      <w:pPr>
        <w:pStyle w:val="17"/>
        <w:ind w:firstLine="720"/>
        <w:jc w:val="both"/>
        <w:rPr>
          <w:sz w:val="24"/>
          <w:szCs w:val="24"/>
        </w:rPr>
      </w:pPr>
      <w:r w:rsidRPr="002A4B35">
        <w:rPr>
          <w:color w:val="000000"/>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1A341B46" w14:textId="77777777" w:rsidR="004D408E" w:rsidRPr="002A4B35" w:rsidRDefault="004D408E" w:rsidP="002E3E34">
      <w:pPr>
        <w:pStyle w:val="17"/>
        <w:ind w:firstLine="720"/>
        <w:jc w:val="both"/>
        <w:rPr>
          <w:sz w:val="24"/>
          <w:szCs w:val="24"/>
        </w:rPr>
      </w:pPr>
      <w:r w:rsidRPr="002A4B35">
        <w:rPr>
          <w:color w:val="000000"/>
          <w:sz w:val="24"/>
          <w:szCs w:val="24"/>
        </w:rPr>
        <w:t>в оформлении таблички не должно использоваться более трех цветов;</w:t>
      </w:r>
    </w:p>
    <w:p w14:paraId="5C07157C" w14:textId="77777777" w:rsidR="004D408E" w:rsidRPr="002A4B35" w:rsidRDefault="004D408E" w:rsidP="002E3E34">
      <w:pPr>
        <w:pStyle w:val="17"/>
        <w:ind w:firstLine="720"/>
        <w:jc w:val="both"/>
        <w:rPr>
          <w:sz w:val="24"/>
          <w:szCs w:val="24"/>
        </w:rPr>
      </w:pPr>
      <w:r w:rsidRPr="002A4B35">
        <w:rPr>
          <w:color w:val="000000"/>
          <w:sz w:val="24"/>
          <w:szCs w:val="24"/>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14:paraId="16D013B6" w14:textId="312F2FE3" w:rsidR="004D408E" w:rsidRPr="002A4B35" w:rsidRDefault="004D408E" w:rsidP="002E3E34">
      <w:pPr>
        <w:pStyle w:val="17"/>
        <w:ind w:firstLine="720"/>
        <w:jc w:val="both"/>
        <w:rPr>
          <w:sz w:val="24"/>
          <w:szCs w:val="24"/>
        </w:rPr>
      </w:pPr>
      <w:r w:rsidRPr="002A4B35">
        <w:rPr>
          <w:color w:val="000000"/>
          <w:sz w:val="24"/>
          <w:szCs w:val="24"/>
        </w:rPr>
        <w:t xml:space="preserve">расположение букв, цифр, символов должно осуществляться по горизонтали </w:t>
      </w:r>
      <w:r w:rsidR="001A095F">
        <w:rPr>
          <w:color w:val="000000"/>
          <w:sz w:val="24"/>
          <w:szCs w:val="24"/>
        </w:rPr>
        <w:br/>
      </w:r>
      <w:r w:rsidRPr="002A4B35">
        <w:rPr>
          <w:color w:val="000000"/>
          <w:sz w:val="24"/>
          <w:szCs w:val="24"/>
        </w:rPr>
        <w:t>с использованием не более двух гарнитур шрифта и с соблюдением межбуквенного интервала, характерного для каждой гарнитуры шрифта;</w:t>
      </w:r>
    </w:p>
    <w:p w14:paraId="4790E28A" w14:textId="77777777" w:rsidR="004D408E" w:rsidRPr="002A4B35" w:rsidRDefault="004D408E" w:rsidP="002E3E34">
      <w:pPr>
        <w:pStyle w:val="17"/>
        <w:ind w:firstLine="720"/>
        <w:jc w:val="both"/>
        <w:rPr>
          <w:sz w:val="24"/>
          <w:szCs w:val="24"/>
        </w:rPr>
      </w:pPr>
      <w:r w:rsidRPr="002A4B35">
        <w:rPr>
          <w:color w:val="000000"/>
          <w:sz w:val="24"/>
          <w:szCs w:val="24"/>
        </w:rPr>
        <w:t>высота букв, цифр, символов должна быть не более 100 мм;</w:t>
      </w:r>
    </w:p>
    <w:p w14:paraId="1C4FB588" w14:textId="7A99AC40" w:rsidR="004D408E" w:rsidRPr="002A4B35" w:rsidRDefault="004D408E" w:rsidP="002E3E34">
      <w:pPr>
        <w:pStyle w:val="17"/>
        <w:ind w:firstLine="720"/>
        <w:jc w:val="both"/>
        <w:rPr>
          <w:sz w:val="24"/>
          <w:szCs w:val="24"/>
        </w:rPr>
      </w:pPr>
      <w:r w:rsidRPr="002A4B35">
        <w:rPr>
          <w:color w:val="000000"/>
          <w:sz w:val="24"/>
          <w:szCs w:val="24"/>
        </w:rPr>
        <w:t xml:space="preserve">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w:t>
      </w:r>
      <w:r w:rsidR="001A095F">
        <w:rPr>
          <w:color w:val="000000"/>
          <w:sz w:val="24"/>
          <w:szCs w:val="24"/>
        </w:rPr>
        <w:br/>
      </w:r>
      <w:r w:rsidRPr="002A4B35">
        <w:rPr>
          <w:color w:val="000000"/>
          <w:sz w:val="24"/>
          <w:szCs w:val="24"/>
        </w:rPr>
        <w:t>с учетом ранее размещенных иных аналогичных информационных конструкций (в случае их соответствия требованиям настоящих Правил) в пределах плоскости фасада;</w:t>
      </w:r>
    </w:p>
    <w:p w14:paraId="38F3DD60" w14:textId="09544E3B" w:rsidR="004D408E" w:rsidRPr="002A4B35" w:rsidRDefault="004D408E" w:rsidP="002E3E34">
      <w:pPr>
        <w:pStyle w:val="17"/>
        <w:ind w:firstLine="720"/>
        <w:jc w:val="both"/>
        <w:rPr>
          <w:sz w:val="24"/>
          <w:szCs w:val="24"/>
        </w:rPr>
      </w:pPr>
      <w:r w:rsidRPr="002A4B35">
        <w:rPr>
          <w:color w:val="000000"/>
          <w:sz w:val="24"/>
          <w:szCs w:val="24"/>
        </w:rPr>
        <w:t xml:space="preserve">число табличек, размещаемых по сторонам (справа и слева) от входа, въезда, </w:t>
      </w:r>
      <w:r w:rsidR="001A095F">
        <w:rPr>
          <w:color w:val="000000"/>
          <w:sz w:val="24"/>
          <w:szCs w:val="24"/>
        </w:rPr>
        <w:br/>
      </w:r>
      <w:r w:rsidRPr="002A4B35">
        <w:rPr>
          <w:color w:val="000000"/>
          <w:sz w:val="24"/>
          <w:szCs w:val="24"/>
        </w:rPr>
        <w:t xml:space="preserve">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w:t>
      </w:r>
      <w:r w:rsidR="001A095F">
        <w:rPr>
          <w:color w:val="000000"/>
          <w:sz w:val="24"/>
          <w:szCs w:val="24"/>
        </w:rPr>
        <w:br/>
      </w:r>
      <w:r w:rsidRPr="002A4B35">
        <w:rPr>
          <w:color w:val="000000"/>
          <w:sz w:val="24"/>
          <w:szCs w:val="24"/>
        </w:rPr>
        <w:t>или осуществляют 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настоящих Правил;</w:t>
      </w:r>
    </w:p>
    <w:p w14:paraId="7E8083D6" w14:textId="60864C2A" w:rsidR="004D408E" w:rsidRPr="002A4B35" w:rsidRDefault="004D408E" w:rsidP="002E3E34">
      <w:pPr>
        <w:pStyle w:val="17"/>
        <w:ind w:firstLine="720"/>
        <w:jc w:val="both"/>
        <w:rPr>
          <w:sz w:val="24"/>
          <w:szCs w:val="24"/>
        </w:rPr>
      </w:pPr>
      <w:r w:rsidRPr="002A4B35">
        <w:rPr>
          <w:color w:val="000000"/>
          <w:sz w:val="24"/>
          <w:szCs w:val="24"/>
        </w:rPr>
        <w:t xml:space="preserve">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w:t>
      </w:r>
      <w:r w:rsidR="001A095F">
        <w:rPr>
          <w:color w:val="000000"/>
          <w:sz w:val="24"/>
          <w:szCs w:val="24"/>
        </w:rPr>
        <w:br/>
      </w:r>
      <w:r w:rsidRPr="002A4B35">
        <w:rPr>
          <w:color w:val="000000"/>
          <w:sz w:val="24"/>
          <w:szCs w:val="24"/>
        </w:rPr>
        <w:t>на самом высоком уровне и не менее 800 мм до нижнего края таблички, информационного блока, расположенных на самом низком уровне;</w:t>
      </w:r>
    </w:p>
    <w:p w14:paraId="234EB263" w14:textId="77777777" w:rsidR="004D408E" w:rsidRPr="002A4B35" w:rsidRDefault="004D408E" w:rsidP="002E3E34">
      <w:pPr>
        <w:pStyle w:val="17"/>
        <w:ind w:firstLine="720"/>
        <w:jc w:val="both"/>
        <w:rPr>
          <w:sz w:val="24"/>
          <w:szCs w:val="24"/>
        </w:rPr>
      </w:pPr>
      <w:r w:rsidRPr="002A4B35">
        <w:rPr>
          <w:color w:val="000000"/>
          <w:sz w:val="24"/>
          <w:szCs w:val="24"/>
        </w:rPr>
        <w:t xml:space="preserve">расстояние от краев проемов витрин, окон, ниш, архитектурных элементов, </w:t>
      </w:r>
      <w:r w:rsidRPr="002A4B35">
        <w:rPr>
          <w:color w:val="000000"/>
          <w:sz w:val="24"/>
          <w:szCs w:val="24"/>
        </w:rPr>
        <w:lastRenderedPageBreak/>
        <w:t>внутренних или внешних углов фасадов до ближайшей точки таблички, информационного блока должно составлять не менее 200 мм.</w:t>
      </w:r>
    </w:p>
    <w:p w14:paraId="1D1E4D5E" w14:textId="77777777" w:rsidR="004D408E" w:rsidRPr="002A4B35" w:rsidRDefault="004D408E" w:rsidP="002E3E34">
      <w:pPr>
        <w:pStyle w:val="17"/>
        <w:numPr>
          <w:ilvl w:val="2"/>
          <w:numId w:val="2"/>
        </w:numPr>
        <w:tabs>
          <w:tab w:val="left" w:pos="1440"/>
        </w:tabs>
        <w:ind w:left="0" w:firstLine="720"/>
        <w:jc w:val="both"/>
        <w:rPr>
          <w:sz w:val="24"/>
          <w:szCs w:val="24"/>
        </w:rPr>
      </w:pPr>
      <w:bookmarkStart w:id="24" w:name="bookmark55"/>
      <w:bookmarkEnd w:id="24"/>
      <w:r w:rsidRPr="002A4B35">
        <w:rPr>
          <w:color w:val="000000"/>
          <w:sz w:val="24"/>
          <w:szCs w:val="24"/>
        </w:rPr>
        <w:t>Информационные вывески (таблички) могут иметь внутреннюю подсветку.</w:t>
      </w:r>
    </w:p>
    <w:p w14:paraId="2E8ADAFA" w14:textId="5180EDE9" w:rsidR="004D408E" w:rsidRPr="002A4B35" w:rsidRDefault="004D408E" w:rsidP="002E3E34">
      <w:pPr>
        <w:pStyle w:val="17"/>
        <w:numPr>
          <w:ilvl w:val="2"/>
          <w:numId w:val="2"/>
        </w:numPr>
        <w:tabs>
          <w:tab w:val="left" w:pos="1586"/>
        </w:tabs>
        <w:ind w:left="0" w:firstLine="720"/>
        <w:jc w:val="both"/>
        <w:rPr>
          <w:sz w:val="24"/>
          <w:szCs w:val="24"/>
        </w:rPr>
      </w:pPr>
      <w:bookmarkStart w:id="25" w:name="bookmark56"/>
      <w:bookmarkEnd w:id="25"/>
      <w:r w:rsidRPr="002A4B35">
        <w:rPr>
          <w:color w:val="000000"/>
          <w:sz w:val="24"/>
          <w:szCs w:val="24"/>
        </w:rPr>
        <w:t xml:space="preserve">Допустимые размеры и правила размещения табличек представлены </w:t>
      </w:r>
      <w:r w:rsidR="001A095F">
        <w:rPr>
          <w:color w:val="000000"/>
          <w:sz w:val="24"/>
          <w:szCs w:val="24"/>
        </w:rPr>
        <w:br/>
      </w:r>
      <w:r w:rsidRPr="002A4B35">
        <w:rPr>
          <w:color w:val="000000"/>
          <w:sz w:val="24"/>
          <w:szCs w:val="24"/>
        </w:rPr>
        <w:t>на рисунках в Приложении к настоящим Правилам.</w:t>
      </w:r>
    </w:p>
    <w:p w14:paraId="1FFF7BC5" w14:textId="77777777" w:rsidR="004D408E" w:rsidRPr="002A4B35" w:rsidRDefault="004D408E" w:rsidP="002E3E34">
      <w:pPr>
        <w:pStyle w:val="17"/>
        <w:numPr>
          <w:ilvl w:val="1"/>
          <w:numId w:val="2"/>
        </w:numPr>
        <w:tabs>
          <w:tab w:val="left" w:pos="1438"/>
        </w:tabs>
        <w:ind w:left="0" w:firstLine="720"/>
        <w:jc w:val="both"/>
        <w:rPr>
          <w:sz w:val="24"/>
          <w:szCs w:val="24"/>
        </w:rPr>
      </w:pPr>
      <w:bookmarkStart w:id="26" w:name="bookmark57"/>
      <w:bookmarkEnd w:id="26"/>
      <w:r w:rsidRPr="002A4B35">
        <w:rPr>
          <w:color w:val="000000"/>
          <w:sz w:val="24"/>
          <w:szCs w:val="24"/>
        </w:rPr>
        <w:t>Требования к консольным вывескам.</w:t>
      </w:r>
    </w:p>
    <w:p w14:paraId="273BEAF7" w14:textId="77777777" w:rsidR="004D408E" w:rsidRPr="002A4B35" w:rsidRDefault="004D408E" w:rsidP="002E3E34">
      <w:pPr>
        <w:pStyle w:val="17"/>
        <w:numPr>
          <w:ilvl w:val="2"/>
          <w:numId w:val="2"/>
        </w:numPr>
        <w:tabs>
          <w:tab w:val="left" w:pos="1586"/>
        </w:tabs>
        <w:ind w:left="0" w:firstLine="720"/>
        <w:jc w:val="both"/>
        <w:rPr>
          <w:sz w:val="24"/>
          <w:szCs w:val="24"/>
        </w:rPr>
      </w:pPr>
      <w:bookmarkStart w:id="27" w:name="bookmark58"/>
      <w:bookmarkEnd w:id="27"/>
      <w:r w:rsidRPr="002A4B35">
        <w:rPr>
          <w:color w:val="000000"/>
          <w:sz w:val="24"/>
          <w:szCs w:val="24"/>
        </w:rPr>
        <w:t>Допускаются следующие варианты размещения консольных вывесок:</w:t>
      </w:r>
    </w:p>
    <w:p w14:paraId="40B1DAA0" w14:textId="77777777" w:rsidR="004D408E" w:rsidRPr="002A4B35" w:rsidRDefault="004D408E" w:rsidP="002E3E34">
      <w:pPr>
        <w:pStyle w:val="17"/>
        <w:ind w:firstLine="720"/>
        <w:jc w:val="both"/>
        <w:rPr>
          <w:sz w:val="24"/>
          <w:szCs w:val="24"/>
        </w:rPr>
      </w:pPr>
      <w:r w:rsidRPr="002A4B35">
        <w:rPr>
          <w:color w:val="000000"/>
          <w:sz w:val="24"/>
          <w:szCs w:val="24"/>
        </w:rPr>
        <w:t>над верхней линией окон первого этажа, но не выше 200 мм от нижней линии окон второго этажа зданий, строений, сооружений;</w:t>
      </w:r>
    </w:p>
    <w:p w14:paraId="021CFE40" w14:textId="77777777" w:rsidR="004D408E" w:rsidRPr="002A4B35" w:rsidRDefault="004D408E" w:rsidP="002E3E34">
      <w:pPr>
        <w:pStyle w:val="17"/>
        <w:ind w:firstLine="720"/>
        <w:jc w:val="both"/>
        <w:rPr>
          <w:sz w:val="24"/>
          <w:szCs w:val="24"/>
        </w:rPr>
      </w:pPr>
      <w:r w:rsidRPr="002A4B35">
        <w:rPr>
          <w:color w:val="000000"/>
          <w:sz w:val="24"/>
          <w:szCs w:val="24"/>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2D5293B9" w14:textId="77777777" w:rsidR="004D408E" w:rsidRPr="002A4B35" w:rsidRDefault="004D408E" w:rsidP="002E3E34">
      <w:pPr>
        <w:pStyle w:val="17"/>
        <w:ind w:firstLine="720"/>
        <w:jc w:val="both"/>
        <w:rPr>
          <w:sz w:val="24"/>
          <w:szCs w:val="24"/>
        </w:rPr>
      </w:pPr>
      <w:r w:rsidRPr="002A4B35">
        <w:rPr>
          <w:color w:val="000000"/>
          <w:sz w:val="24"/>
          <w:szCs w:val="24"/>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14:paraId="53F9FC12" w14:textId="77777777" w:rsidR="004D408E" w:rsidRPr="002A4B35" w:rsidRDefault="004D408E" w:rsidP="002E3E34">
      <w:pPr>
        <w:pStyle w:val="17"/>
        <w:ind w:firstLine="720"/>
        <w:jc w:val="both"/>
        <w:rPr>
          <w:sz w:val="24"/>
          <w:szCs w:val="24"/>
        </w:rPr>
      </w:pPr>
      <w:r w:rsidRPr="002A4B35">
        <w:rPr>
          <w:color w:val="000000"/>
          <w:sz w:val="24"/>
          <w:szCs w:val="24"/>
        </w:rPr>
        <w:t>на высоте не менее 2,7 м от отметки поверхности земли на одной горизонтальной оси с вывеской.</w:t>
      </w:r>
    </w:p>
    <w:p w14:paraId="3848238B" w14:textId="77777777" w:rsidR="004D408E" w:rsidRPr="002A4B35" w:rsidRDefault="004D408E" w:rsidP="002E3E34">
      <w:pPr>
        <w:pStyle w:val="17"/>
        <w:tabs>
          <w:tab w:val="left" w:pos="1434"/>
        </w:tabs>
        <w:ind w:firstLine="720"/>
        <w:jc w:val="both"/>
        <w:rPr>
          <w:sz w:val="24"/>
          <w:szCs w:val="24"/>
        </w:rPr>
      </w:pPr>
      <w:bookmarkStart w:id="28" w:name="bookmark59"/>
      <w:bookmarkEnd w:id="28"/>
      <w:r w:rsidRPr="002A4B35">
        <w:rPr>
          <w:color w:val="000000"/>
          <w:sz w:val="24"/>
          <w:szCs w:val="24"/>
        </w:rPr>
        <w:t>Типы консольных вывесок:</w:t>
      </w:r>
    </w:p>
    <w:p w14:paraId="42885FA4" w14:textId="77777777" w:rsidR="004D408E" w:rsidRPr="002A4B35" w:rsidRDefault="004D408E" w:rsidP="002E3E34">
      <w:pPr>
        <w:pStyle w:val="17"/>
        <w:tabs>
          <w:tab w:val="left" w:pos="1062"/>
        </w:tabs>
        <w:ind w:firstLine="720"/>
        <w:jc w:val="both"/>
        <w:rPr>
          <w:sz w:val="24"/>
          <w:szCs w:val="24"/>
        </w:rPr>
      </w:pPr>
      <w:bookmarkStart w:id="29" w:name="bookmark60"/>
      <w:r w:rsidRPr="002A4B35">
        <w:rPr>
          <w:color w:val="000000"/>
          <w:sz w:val="24"/>
          <w:szCs w:val="24"/>
        </w:rPr>
        <w:t>а</w:t>
      </w:r>
      <w:bookmarkEnd w:id="29"/>
      <w:r w:rsidRPr="002A4B35">
        <w:rPr>
          <w:color w:val="000000"/>
          <w:sz w:val="24"/>
          <w:szCs w:val="24"/>
        </w:rPr>
        <w:t>)</w:t>
      </w:r>
      <w:r w:rsidRPr="002A4B35">
        <w:rPr>
          <w:color w:val="000000"/>
          <w:sz w:val="24"/>
          <w:szCs w:val="24"/>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14:paraId="04C9EFBF" w14:textId="77777777" w:rsidR="004D408E" w:rsidRPr="002A4B35" w:rsidRDefault="004D408E" w:rsidP="002E3E34">
      <w:pPr>
        <w:pStyle w:val="17"/>
        <w:tabs>
          <w:tab w:val="left" w:pos="1062"/>
        </w:tabs>
        <w:ind w:firstLine="720"/>
        <w:jc w:val="both"/>
        <w:rPr>
          <w:sz w:val="24"/>
          <w:szCs w:val="24"/>
        </w:rPr>
      </w:pPr>
      <w:bookmarkStart w:id="30" w:name="bookmark61"/>
      <w:r w:rsidRPr="002A4B35">
        <w:rPr>
          <w:color w:val="000000"/>
          <w:sz w:val="24"/>
          <w:szCs w:val="24"/>
        </w:rPr>
        <w:t>б</w:t>
      </w:r>
      <w:bookmarkEnd w:id="30"/>
      <w:r w:rsidRPr="002A4B35">
        <w:rPr>
          <w:color w:val="000000"/>
          <w:sz w:val="24"/>
          <w:szCs w:val="24"/>
        </w:rPr>
        <w:t>)</w:t>
      </w:r>
      <w:r w:rsidRPr="002A4B35">
        <w:rPr>
          <w:color w:val="000000"/>
          <w:sz w:val="24"/>
          <w:szCs w:val="24"/>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14:paraId="51FF2BB5" w14:textId="77777777" w:rsidR="004D408E" w:rsidRPr="002A4B35" w:rsidRDefault="004D408E" w:rsidP="002E3E34">
      <w:pPr>
        <w:pStyle w:val="17"/>
        <w:tabs>
          <w:tab w:val="left" w:pos="1065"/>
        </w:tabs>
        <w:ind w:firstLine="720"/>
        <w:jc w:val="both"/>
        <w:rPr>
          <w:sz w:val="24"/>
          <w:szCs w:val="24"/>
        </w:rPr>
      </w:pPr>
      <w:bookmarkStart w:id="31" w:name="bookmark62"/>
      <w:r w:rsidRPr="002A4B35">
        <w:rPr>
          <w:color w:val="000000"/>
          <w:sz w:val="24"/>
          <w:szCs w:val="24"/>
        </w:rPr>
        <w:t>в</w:t>
      </w:r>
      <w:bookmarkEnd w:id="31"/>
      <w:r w:rsidRPr="002A4B35">
        <w:rPr>
          <w:color w:val="000000"/>
          <w:sz w:val="24"/>
          <w:szCs w:val="24"/>
        </w:rPr>
        <w:t>)</w:t>
      </w:r>
      <w:r w:rsidRPr="002A4B35">
        <w:rPr>
          <w:color w:val="000000"/>
          <w:sz w:val="24"/>
          <w:szCs w:val="24"/>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14:paraId="453C96DF" w14:textId="77777777" w:rsidR="004D408E" w:rsidRPr="002A4B35" w:rsidRDefault="004D408E" w:rsidP="002E3E34">
      <w:pPr>
        <w:pStyle w:val="17"/>
        <w:numPr>
          <w:ilvl w:val="0"/>
          <w:numId w:val="4"/>
        </w:numPr>
        <w:tabs>
          <w:tab w:val="left" w:pos="1586"/>
        </w:tabs>
        <w:ind w:firstLine="720"/>
        <w:jc w:val="both"/>
        <w:rPr>
          <w:sz w:val="24"/>
          <w:szCs w:val="24"/>
        </w:rPr>
      </w:pPr>
      <w:bookmarkStart w:id="32" w:name="bookmark63"/>
      <w:bookmarkEnd w:id="32"/>
      <w:r w:rsidRPr="002A4B35">
        <w:rPr>
          <w:color w:val="000000"/>
          <w:sz w:val="24"/>
          <w:szCs w:val="24"/>
        </w:rPr>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настоящих Правил).</w:t>
      </w:r>
    </w:p>
    <w:p w14:paraId="4074B3DE" w14:textId="504C00AC" w:rsidR="004D408E" w:rsidRPr="002A4B35" w:rsidRDefault="004D408E" w:rsidP="002E3E34">
      <w:pPr>
        <w:pStyle w:val="17"/>
        <w:ind w:firstLine="720"/>
        <w:jc w:val="both"/>
        <w:rPr>
          <w:sz w:val="24"/>
          <w:szCs w:val="24"/>
        </w:rPr>
      </w:pPr>
      <w:r w:rsidRPr="002A4B35">
        <w:rPr>
          <w:color w:val="000000"/>
          <w:sz w:val="24"/>
          <w:szCs w:val="24"/>
        </w:rPr>
        <w:t xml:space="preserve">В случае если организация или индивидуальный предприниматель занимает помещения, выходящие на угол здания, строения, сооружения допускается размещение </w:t>
      </w:r>
      <w:r w:rsidR="001A095F">
        <w:rPr>
          <w:color w:val="000000"/>
          <w:sz w:val="24"/>
          <w:szCs w:val="24"/>
        </w:rPr>
        <w:br/>
      </w:r>
      <w:r w:rsidRPr="002A4B35">
        <w:rPr>
          <w:color w:val="000000"/>
          <w:sz w:val="24"/>
          <w:szCs w:val="24"/>
        </w:rPr>
        <w:t>по одной консольной вывеске на каждом фасаде, соответствующем занимаемым организацией, индивидуальным предпринимателем помещениям.</w:t>
      </w:r>
    </w:p>
    <w:p w14:paraId="582510BB" w14:textId="77777777" w:rsidR="004D408E" w:rsidRPr="002A4B35" w:rsidRDefault="004D408E" w:rsidP="002E3E34">
      <w:pPr>
        <w:pStyle w:val="17"/>
        <w:numPr>
          <w:ilvl w:val="0"/>
          <w:numId w:val="4"/>
        </w:numPr>
        <w:tabs>
          <w:tab w:val="left" w:pos="1483"/>
        </w:tabs>
        <w:ind w:firstLine="720"/>
        <w:jc w:val="both"/>
        <w:rPr>
          <w:sz w:val="24"/>
          <w:szCs w:val="24"/>
        </w:rPr>
      </w:pPr>
      <w:bookmarkStart w:id="33" w:name="bookmark64"/>
      <w:bookmarkEnd w:id="33"/>
      <w:r w:rsidRPr="002A4B35">
        <w:rPr>
          <w:color w:val="000000"/>
          <w:sz w:val="24"/>
          <w:szCs w:val="24"/>
        </w:rPr>
        <w:t>Размещение консольных вывесок допускается с соблюдением следующих требований:</w:t>
      </w:r>
    </w:p>
    <w:p w14:paraId="20FFC1E8" w14:textId="77777777" w:rsidR="004D408E" w:rsidRPr="002A4B35" w:rsidRDefault="004D408E" w:rsidP="002E3E34">
      <w:pPr>
        <w:pStyle w:val="17"/>
        <w:ind w:firstLine="720"/>
        <w:jc w:val="both"/>
        <w:rPr>
          <w:sz w:val="24"/>
          <w:szCs w:val="24"/>
        </w:rPr>
      </w:pPr>
      <w:r w:rsidRPr="002A4B35">
        <w:rPr>
          <w:color w:val="000000"/>
          <w:sz w:val="24"/>
          <w:szCs w:val="24"/>
        </w:rPr>
        <w:t>Размер информационного поля консольных вывесок не должен превышать 500 мм по высоте и длине;</w:t>
      </w:r>
    </w:p>
    <w:p w14:paraId="0EBEB14F" w14:textId="66E1F60E" w:rsidR="004D408E" w:rsidRPr="002A4B35" w:rsidRDefault="004D408E" w:rsidP="002E3E34">
      <w:pPr>
        <w:pStyle w:val="17"/>
        <w:ind w:firstLine="720"/>
        <w:jc w:val="both"/>
        <w:rPr>
          <w:sz w:val="24"/>
          <w:szCs w:val="24"/>
        </w:rPr>
      </w:pPr>
      <w:r w:rsidRPr="002A4B35">
        <w:rPr>
          <w:color w:val="000000"/>
          <w:sz w:val="24"/>
          <w:szCs w:val="24"/>
        </w:rPr>
        <w:t xml:space="preserve">консольные вывески (указатели) в пределах одного фасада здания, строения </w:t>
      </w:r>
      <w:r w:rsidR="001A095F">
        <w:rPr>
          <w:color w:val="000000"/>
          <w:sz w:val="24"/>
          <w:szCs w:val="24"/>
        </w:rPr>
        <w:br/>
      </w:r>
      <w:r w:rsidRPr="002A4B35">
        <w:rPr>
          <w:color w:val="000000"/>
          <w:sz w:val="24"/>
          <w:szCs w:val="24"/>
        </w:rPr>
        <w:t>и сооружения должны размещаться на одинаковом выступе внешнего края от фасада здания, строения и сооружения;</w:t>
      </w:r>
    </w:p>
    <w:p w14:paraId="44A4D6E0" w14:textId="77777777" w:rsidR="004D408E" w:rsidRPr="002A4B35" w:rsidRDefault="004D408E" w:rsidP="002E3E34">
      <w:pPr>
        <w:pStyle w:val="17"/>
        <w:ind w:firstLine="720"/>
        <w:jc w:val="both"/>
        <w:rPr>
          <w:sz w:val="24"/>
          <w:szCs w:val="24"/>
        </w:rPr>
      </w:pPr>
      <w:r w:rsidRPr="002A4B35">
        <w:rPr>
          <w:color w:val="000000"/>
          <w:sz w:val="24"/>
          <w:szCs w:val="24"/>
        </w:rPr>
        <w:t>выступ внешнего края консольных вывесок (указателей) от стены здания, строения, сооружения не может превышать 700 мм;</w:t>
      </w:r>
    </w:p>
    <w:p w14:paraId="02D42B8A" w14:textId="77777777" w:rsidR="004D408E" w:rsidRPr="002A4B35" w:rsidRDefault="004D408E" w:rsidP="002E3E34">
      <w:pPr>
        <w:pStyle w:val="17"/>
        <w:ind w:firstLine="720"/>
        <w:jc w:val="both"/>
        <w:rPr>
          <w:sz w:val="24"/>
          <w:szCs w:val="24"/>
        </w:rPr>
      </w:pPr>
      <w:r w:rsidRPr="002A4B35">
        <w:rPr>
          <w:color w:val="000000"/>
          <w:sz w:val="24"/>
          <w:szCs w:val="24"/>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14:paraId="209710A5" w14:textId="77777777" w:rsidR="004D408E" w:rsidRPr="002A4B35" w:rsidRDefault="004D408E" w:rsidP="002E3E34">
      <w:pPr>
        <w:pStyle w:val="17"/>
        <w:ind w:firstLine="720"/>
        <w:jc w:val="both"/>
        <w:rPr>
          <w:sz w:val="24"/>
          <w:szCs w:val="24"/>
        </w:rPr>
      </w:pPr>
      <w:r w:rsidRPr="002A4B35">
        <w:rPr>
          <w:color w:val="000000"/>
          <w:sz w:val="24"/>
          <w:szCs w:val="24"/>
        </w:rPr>
        <w:t>расстояние от уровня поверхности земли до нижнего края консольной вывески (указателя) должно быть не менее 2,7 м;</w:t>
      </w:r>
    </w:p>
    <w:p w14:paraId="5E6656AB" w14:textId="77777777" w:rsidR="004D408E" w:rsidRPr="002A4B35" w:rsidRDefault="004D408E" w:rsidP="002E3E34">
      <w:pPr>
        <w:pStyle w:val="17"/>
        <w:ind w:firstLine="720"/>
        <w:jc w:val="both"/>
        <w:rPr>
          <w:sz w:val="24"/>
          <w:szCs w:val="24"/>
        </w:rPr>
      </w:pPr>
      <w:r w:rsidRPr="002A4B35">
        <w:rPr>
          <w:color w:val="000000"/>
          <w:sz w:val="24"/>
          <w:szCs w:val="24"/>
        </w:rPr>
        <w:t>расстояние между консольными вывесками (указателями) в пределах одного фасада здания, строения, сооружения должно составлять не менее 10,0 м.</w:t>
      </w:r>
    </w:p>
    <w:p w14:paraId="1717CEF7" w14:textId="39EA6CE7" w:rsidR="004D408E" w:rsidRPr="002A4B35" w:rsidRDefault="004D408E" w:rsidP="002E3E34">
      <w:pPr>
        <w:pStyle w:val="17"/>
        <w:numPr>
          <w:ilvl w:val="0"/>
          <w:numId w:val="4"/>
        </w:numPr>
        <w:tabs>
          <w:tab w:val="left" w:pos="1483"/>
        </w:tabs>
        <w:ind w:firstLine="720"/>
        <w:jc w:val="both"/>
        <w:rPr>
          <w:sz w:val="24"/>
          <w:szCs w:val="24"/>
        </w:rPr>
      </w:pPr>
      <w:bookmarkStart w:id="34" w:name="bookmark65"/>
      <w:bookmarkEnd w:id="34"/>
      <w:r w:rsidRPr="002A4B35">
        <w:rPr>
          <w:color w:val="000000"/>
          <w:sz w:val="24"/>
          <w:szCs w:val="24"/>
        </w:rPr>
        <w:t>Правила размещения консольных вывесок представлены на рисунках</w:t>
      </w:r>
      <w:r w:rsidR="004E175B">
        <w:rPr>
          <w:color w:val="000000"/>
          <w:sz w:val="24"/>
          <w:szCs w:val="24"/>
        </w:rPr>
        <w:t xml:space="preserve"> </w:t>
      </w:r>
      <w:r w:rsidR="001A095F">
        <w:rPr>
          <w:color w:val="000000"/>
          <w:sz w:val="24"/>
          <w:szCs w:val="24"/>
        </w:rPr>
        <w:br/>
      </w:r>
      <w:r w:rsidRPr="002A4B35">
        <w:rPr>
          <w:color w:val="000000"/>
          <w:sz w:val="24"/>
          <w:szCs w:val="24"/>
        </w:rPr>
        <w:lastRenderedPageBreak/>
        <w:t>в Приложении к настоящим Правилам.</w:t>
      </w:r>
    </w:p>
    <w:p w14:paraId="076BA257" w14:textId="77777777" w:rsidR="004D408E" w:rsidRPr="002A4B35" w:rsidRDefault="004D408E" w:rsidP="002E3E34">
      <w:pPr>
        <w:pStyle w:val="17"/>
        <w:numPr>
          <w:ilvl w:val="0"/>
          <w:numId w:val="4"/>
        </w:numPr>
        <w:tabs>
          <w:tab w:val="left" w:pos="1483"/>
        </w:tabs>
        <w:ind w:firstLine="720"/>
        <w:jc w:val="both"/>
        <w:rPr>
          <w:sz w:val="24"/>
          <w:szCs w:val="24"/>
        </w:rPr>
      </w:pPr>
      <w:bookmarkStart w:id="35" w:name="bookmark66"/>
      <w:bookmarkEnd w:id="35"/>
      <w:r w:rsidRPr="002A4B35">
        <w:rPr>
          <w:color w:val="000000"/>
          <w:sz w:val="24"/>
          <w:szCs w:val="24"/>
        </w:rPr>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14:paraId="473F9775" w14:textId="77777777" w:rsidR="004D408E" w:rsidRPr="002A4B35" w:rsidRDefault="004D408E" w:rsidP="002E3E34">
      <w:pPr>
        <w:pStyle w:val="17"/>
        <w:ind w:firstLine="720"/>
        <w:jc w:val="both"/>
        <w:rPr>
          <w:sz w:val="24"/>
          <w:szCs w:val="24"/>
        </w:rPr>
      </w:pPr>
      <w:r w:rsidRPr="002A4B35">
        <w:rPr>
          <w:color w:val="000000"/>
          <w:sz w:val="24"/>
          <w:szCs w:val="24"/>
        </w:rPr>
        <w:t>максимальный размер информационных полей блочной консольной конструкции по ширине и высоте не должен превышать 1100 мм;</w:t>
      </w:r>
    </w:p>
    <w:p w14:paraId="6DA231A7" w14:textId="77777777" w:rsidR="004D408E" w:rsidRPr="002A4B35" w:rsidRDefault="004D408E" w:rsidP="002E3E34">
      <w:pPr>
        <w:pStyle w:val="17"/>
        <w:ind w:firstLine="720"/>
        <w:jc w:val="both"/>
        <w:rPr>
          <w:sz w:val="24"/>
          <w:szCs w:val="24"/>
        </w:rPr>
      </w:pPr>
      <w:r w:rsidRPr="002A4B35">
        <w:rPr>
          <w:color w:val="000000"/>
          <w:sz w:val="24"/>
          <w:szCs w:val="24"/>
        </w:rPr>
        <w:t>количество информационных полей одной блочной конструкции не более 3-х;</w:t>
      </w:r>
    </w:p>
    <w:p w14:paraId="0257BED2" w14:textId="5C9A9065" w:rsidR="004D408E" w:rsidRPr="002A4B35" w:rsidRDefault="004D408E" w:rsidP="002E3E34">
      <w:pPr>
        <w:pStyle w:val="17"/>
        <w:ind w:firstLine="720"/>
        <w:jc w:val="both"/>
        <w:rPr>
          <w:sz w:val="24"/>
          <w:szCs w:val="24"/>
        </w:rPr>
      </w:pPr>
      <w:r w:rsidRPr="002A4B35">
        <w:rPr>
          <w:color w:val="000000"/>
          <w:sz w:val="24"/>
          <w:szCs w:val="24"/>
        </w:rPr>
        <w:t xml:space="preserve">архитектурные и декоративные элементы, расположенные над информационными полями блочной консольной вывески, не входят в обозначенные выше ограничения </w:t>
      </w:r>
      <w:r w:rsidR="001A095F">
        <w:rPr>
          <w:color w:val="000000"/>
          <w:sz w:val="24"/>
          <w:szCs w:val="24"/>
        </w:rPr>
        <w:br/>
        <w:t>по габаритам.</w:t>
      </w:r>
    </w:p>
    <w:p w14:paraId="7B40282C" w14:textId="4240E94E" w:rsidR="004D408E" w:rsidRPr="002A4B35" w:rsidRDefault="004D408E" w:rsidP="002E3E34">
      <w:pPr>
        <w:pStyle w:val="17"/>
        <w:numPr>
          <w:ilvl w:val="0"/>
          <w:numId w:val="4"/>
        </w:numPr>
        <w:tabs>
          <w:tab w:val="left" w:pos="1660"/>
        </w:tabs>
        <w:ind w:firstLine="720"/>
        <w:jc w:val="both"/>
        <w:rPr>
          <w:sz w:val="24"/>
          <w:szCs w:val="24"/>
        </w:rPr>
      </w:pPr>
      <w:bookmarkStart w:id="36" w:name="bookmark67"/>
      <w:bookmarkEnd w:id="36"/>
      <w:r w:rsidRPr="002A4B35">
        <w:rPr>
          <w:color w:val="000000"/>
          <w:sz w:val="24"/>
          <w:szCs w:val="24"/>
        </w:rPr>
        <w:t>Допустимые размеры и правила размещения блочных консольных вывесок представлены на рисунке в Приложении к настоящим Правилам.</w:t>
      </w:r>
    </w:p>
    <w:p w14:paraId="67520E6E" w14:textId="77777777" w:rsidR="004D408E" w:rsidRPr="002A4B35" w:rsidRDefault="004D408E" w:rsidP="002E3E34">
      <w:pPr>
        <w:pStyle w:val="17"/>
        <w:numPr>
          <w:ilvl w:val="0"/>
          <w:numId w:val="4"/>
        </w:numPr>
        <w:tabs>
          <w:tab w:val="left" w:pos="1483"/>
        </w:tabs>
        <w:ind w:firstLine="720"/>
        <w:jc w:val="both"/>
        <w:rPr>
          <w:sz w:val="24"/>
          <w:szCs w:val="24"/>
        </w:rPr>
      </w:pPr>
      <w:bookmarkStart w:id="37" w:name="bookmark68"/>
      <w:bookmarkEnd w:id="37"/>
      <w:r w:rsidRPr="002A4B35">
        <w:rPr>
          <w:color w:val="000000"/>
          <w:sz w:val="24"/>
          <w:szCs w:val="24"/>
        </w:rPr>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14:paraId="520078D6" w14:textId="77777777" w:rsidR="004D408E" w:rsidRPr="002A4B35" w:rsidRDefault="004D408E" w:rsidP="002E3E34">
      <w:pPr>
        <w:pStyle w:val="17"/>
        <w:ind w:firstLine="720"/>
        <w:jc w:val="both"/>
        <w:rPr>
          <w:sz w:val="24"/>
          <w:szCs w:val="24"/>
        </w:rPr>
      </w:pPr>
      <w:r w:rsidRPr="002A4B35">
        <w:rPr>
          <w:color w:val="000000"/>
          <w:sz w:val="24"/>
          <w:szCs w:val="24"/>
        </w:rPr>
        <w:t>3.5. Требования к витринным вывескам.</w:t>
      </w:r>
    </w:p>
    <w:p w14:paraId="772892A4" w14:textId="77777777" w:rsidR="004D408E" w:rsidRPr="002A4B35" w:rsidRDefault="004D408E" w:rsidP="002E3E34">
      <w:pPr>
        <w:pStyle w:val="17"/>
        <w:numPr>
          <w:ilvl w:val="0"/>
          <w:numId w:val="5"/>
        </w:numPr>
        <w:tabs>
          <w:tab w:val="left" w:pos="940"/>
        </w:tabs>
        <w:ind w:firstLine="720"/>
        <w:jc w:val="both"/>
        <w:rPr>
          <w:sz w:val="24"/>
          <w:szCs w:val="24"/>
        </w:rPr>
      </w:pPr>
      <w:bookmarkStart w:id="38" w:name="bookmark69"/>
      <w:bookmarkEnd w:id="38"/>
      <w:r w:rsidRPr="002A4B35">
        <w:rPr>
          <w:color w:val="000000"/>
          <w:sz w:val="24"/>
          <w:szCs w:val="24"/>
        </w:rPr>
        <w:t>Допускаются следующие варианты размещения витринных вывесок:</w:t>
      </w:r>
    </w:p>
    <w:p w14:paraId="6A8E82CE" w14:textId="77777777" w:rsidR="004D408E" w:rsidRPr="002A4B35" w:rsidRDefault="004D408E" w:rsidP="002E3E34">
      <w:pPr>
        <w:pStyle w:val="17"/>
        <w:ind w:firstLine="720"/>
        <w:jc w:val="both"/>
        <w:rPr>
          <w:sz w:val="24"/>
          <w:szCs w:val="24"/>
        </w:rPr>
      </w:pPr>
      <w:r w:rsidRPr="002A4B35">
        <w:rPr>
          <w:color w:val="000000"/>
          <w:sz w:val="24"/>
          <w:szCs w:val="24"/>
        </w:rPr>
        <w:t>с внешней (уличной) стороны остекления витрины;</w:t>
      </w:r>
    </w:p>
    <w:p w14:paraId="783D01F5" w14:textId="77777777" w:rsidR="004D408E" w:rsidRPr="002A4B35" w:rsidRDefault="004D408E" w:rsidP="002E3E34">
      <w:pPr>
        <w:pStyle w:val="17"/>
        <w:ind w:firstLine="720"/>
        <w:jc w:val="both"/>
        <w:rPr>
          <w:sz w:val="24"/>
          <w:szCs w:val="24"/>
        </w:rPr>
      </w:pPr>
      <w:r w:rsidRPr="002A4B35">
        <w:rPr>
          <w:color w:val="000000"/>
          <w:sz w:val="24"/>
          <w:szCs w:val="24"/>
        </w:rPr>
        <w:t>с внутренней (интерьерной) стороны остекления витрины.</w:t>
      </w:r>
    </w:p>
    <w:p w14:paraId="57810E23" w14:textId="77777777" w:rsidR="004D408E" w:rsidRPr="002A4B35" w:rsidRDefault="004D408E" w:rsidP="002E3E34">
      <w:pPr>
        <w:pStyle w:val="17"/>
        <w:numPr>
          <w:ilvl w:val="0"/>
          <w:numId w:val="5"/>
        </w:numPr>
        <w:tabs>
          <w:tab w:val="left" w:pos="1482"/>
        </w:tabs>
        <w:ind w:firstLine="720"/>
        <w:jc w:val="both"/>
        <w:rPr>
          <w:sz w:val="24"/>
          <w:szCs w:val="24"/>
        </w:rPr>
      </w:pPr>
      <w:bookmarkStart w:id="39" w:name="bookmark70"/>
      <w:bookmarkEnd w:id="39"/>
      <w:r w:rsidRPr="002A4B35">
        <w:rPr>
          <w:color w:val="000000"/>
          <w:sz w:val="24"/>
          <w:szCs w:val="24"/>
        </w:rPr>
        <w:t>Размещение витринных вывесок выше первого этажа не допускается.</w:t>
      </w:r>
    </w:p>
    <w:p w14:paraId="0D08318E" w14:textId="77777777" w:rsidR="004D408E" w:rsidRPr="002A4B35" w:rsidRDefault="004D408E" w:rsidP="002E3E34">
      <w:pPr>
        <w:pStyle w:val="17"/>
        <w:numPr>
          <w:ilvl w:val="0"/>
          <w:numId w:val="5"/>
        </w:numPr>
        <w:tabs>
          <w:tab w:val="left" w:pos="1633"/>
        </w:tabs>
        <w:ind w:firstLine="720"/>
        <w:jc w:val="both"/>
        <w:rPr>
          <w:sz w:val="24"/>
          <w:szCs w:val="24"/>
        </w:rPr>
      </w:pPr>
      <w:bookmarkStart w:id="40" w:name="bookmark71"/>
      <w:bookmarkEnd w:id="40"/>
      <w:r w:rsidRPr="002A4B35">
        <w:rPr>
          <w:color w:val="000000"/>
          <w:sz w:val="24"/>
          <w:szCs w:val="24"/>
        </w:rPr>
        <w:t>На нестационарных объектах допускается размещение витринных вывесок, предусмотренных абзацем третьим подпункта 3.5.1 настоящих Правил.</w:t>
      </w:r>
    </w:p>
    <w:p w14:paraId="0E61CA17" w14:textId="4A87127C" w:rsidR="004D408E" w:rsidRPr="002A4B35" w:rsidRDefault="004D408E" w:rsidP="002E3E34">
      <w:pPr>
        <w:pStyle w:val="17"/>
        <w:numPr>
          <w:ilvl w:val="0"/>
          <w:numId w:val="5"/>
        </w:numPr>
        <w:tabs>
          <w:tab w:val="left" w:pos="1482"/>
        </w:tabs>
        <w:ind w:firstLine="720"/>
        <w:jc w:val="both"/>
        <w:rPr>
          <w:sz w:val="24"/>
          <w:szCs w:val="24"/>
        </w:rPr>
      </w:pPr>
      <w:bookmarkStart w:id="41" w:name="bookmark72"/>
      <w:bookmarkEnd w:id="41"/>
      <w:r w:rsidRPr="002A4B35">
        <w:rPr>
          <w:color w:val="000000"/>
          <w:sz w:val="24"/>
          <w:szCs w:val="24"/>
        </w:rPr>
        <w:t xml:space="preserve">Максимальный размер витринных вывесок (включая электронные носители-экраны, размещаемые в витрине, а также с внутренней стороны остекления витрины) </w:t>
      </w:r>
      <w:r w:rsidR="001A095F">
        <w:rPr>
          <w:color w:val="000000"/>
          <w:sz w:val="24"/>
          <w:szCs w:val="24"/>
        </w:rPr>
        <w:br/>
      </w:r>
      <w:r w:rsidRPr="002A4B35">
        <w:rPr>
          <w:color w:val="000000"/>
          <w:sz w:val="24"/>
          <w:szCs w:val="24"/>
        </w:rPr>
        <w:t>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14:paraId="58927BFE" w14:textId="6C455464" w:rsidR="004D408E" w:rsidRPr="002A4B35" w:rsidRDefault="004D408E" w:rsidP="002E3E34">
      <w:pPr>
        <w:pStyle w:val="17"/>
        <w:numPr>
          <w:ilvl w:val="0"/>
          <w:numId w:val="5"/>
        </w:numPr>
        <w:tabs>
          <w:tab w:val="left" w:pos="1472"/>
        </w:tabs>
        <w:ind w:firstLine="720"/>
        <w:jc w:val="both"/>
        <w:rPr>
          <w:sz w:val="24"/>
          <w:szCs w:val="24"/>
        </w:rPr>
      </w:pPr>
      <w:bookmarkStart w:id="42" w:name="bookmark73"/>
      <w:bookmarkEnd w:id="42"/>
      <w:r w:rsidRPr="002A4B35">
        <w:rPr>
          <w:color w:val="000000"/>
          <w:sz w:val="24"/>
          <w:szCs w:val="24"/>
        </w:rPr>
        <w:t xml:space="preserve">Габариты вывесок в витринах, устанавливаемых на остеклении витрины </w:t>
      </w:r>
      <w:r w:rsidR="001A095F">
        <w:rPr>
          <w:color w:val="000000"/>
          <w:sz w:val="24"/>
          <w:szCs w:val="24"/>
        </w:rPr>
        <w:br/>
      </w:r>
      <w:r w:rsidRPr="002A4B35">
        <w:rPr>
          <w:color w:val="000000"/>
          <w:sz w:val="24"/>
          <w:szCs w:val="24"/>
        </w:rPr>
        <w:t>в виде отдельных букв:</w:t>
      </w:r>
    </w:p>
    <w:p w14:paraId="06AB9C7D" w14:textId="77777777" w:rsidR="004D408E" w:rsidRPr="002A4B35" w:rsidRDefault="004D408E" w:rsidP="002E3E34">
      <w:pPr>
        <w:pStyle w:val="17"/>
        <w:tabs>
          <w:tab w:val="left" w:pos="1063"/>
        </w:tabs>
        <w:ind w:firstLine="720"/>
        <w:jc w:val="both"/>
        <w:rPr>
          <w:sz w:val="24"/>
          <w:szCs w:val="24"/>
        </w:rPr>
      </w:pPr>
      <w:bookmarkStart w:id="43" w:name="bookmark74"/>
      <w:r w:rsidRPr="002A4B35">
        <w:rPr>
          <w:color w:val="000000"/>
          <w:sz w:val="24"/>
          <w:szCs w:val="24"/>
        </w:rPr>
        <w:t>а</w:t>
      </w:r>
      <w:bookmarkEnd w:id="43"/>
      <w:r w:rsidRPr="002A4B35">
        <w:rPr>
          <w:color w:val="000000"/>
          <w:sz w:val="24"/>
          <w:szCs w:val="24"/>
        </w:rPr>
        <w:t>)</w:t>
      </w:r>
      <w:r w:rsidRPr="002A4B35">
        <w:rPr>
          <w:color w:val="000000"/>
          <w:sz w:val="24"/>
          <w:szCs w:val="24"/>
        </w:rPr>
        <w:tab/>
        <w:t>в высоту до 300 мм, в длину - длина остекления витрины;</w:t>
      </w:r>
    </w:p>
    <w:p w14:paraId="009F1964" w14:textId="77777777" w:rsidR="004D408E" w:rsidRPr="002A4B35" w:rsidRDefault="004D408E" w:rsidP="002E3E34">
      <w:pPr>
        <w:pStyle w:val="17"/>
        <w:tabs>
          <w:tab w:val="left" w:pos="1084"/>
        </w:tabs>
        <w:ind w:firstLine="720"/>
        <w:jc w:val="both"/>
        <w:rPr>
          <w:sz w:val="24"/>
          <w:szCs w:val="24"/>
        </w:rPr>
      </w:pPr>
      <w:bookmarkStart w:id="44" w:name="bookmark75"/>
      <w:r w:rsidRPr="002A4B35">
        <w:rPr>
          <w:color w:val="000000"/>
          <w:sz w:val="24"/>
          <w:szCs w:val="24"/>
        </w:rPr>
        <w:t>б</w:t>
      </w:r>
      <w:bookmarkEnd w:id="44"/>
      <w:r w:rsidRPr="002A4B35">
        <w:rPr>
          <w:color w:val="000000"/>
          <w:sz w:val="24"/>
          <w:szCs w:val="24"/>
        </w:rPr>
        <w:t>)</w:t>
      </w:r>
      <w:r w:rsidRPr="002A4B35">
        <w:rPr>
          <w:color w:val="000000"/>
          <w:sz w:val="24"/>
          <w:szCs w:val="24"/>
        </w:rPr>
        <w:tab/>
        <w:t>толщина букв - не более 50 мм;</w:t>
      </w:r>
    </w:p>
    <w:p w14:paraId="729DCAB8" w14:textId="77777777" w:rsidR="004D408E" w:rsidRPr="002A4B35" w:rsidRDefault="004D408E" w:rsidP="002E3E34">
      <w:pPr>
        <w:pStyle w:val="17"/>
        <w:tabs>
          <w:tab w:val="left" w:pos="1084"/>
        </w:tabs>
        <w:ind w:firstLine="720"/>
        <w:jc w:val="both"/>
        <w:rPr>
          <w:sz w:val="24"/>
          <w:szCs w:val="24"/>
        </w:rPr>
      </w:pPr>
      <w:bookmarkStart w:id="45" w:name="bookmark76"/>
      <w:r w:rsidRPr="002A4B35">
        <w:rPr>
          <w:color w:val="000000"/>
          <w:sz w:val="24"/>
          <w:szCs w:val="24"/>
        </w:rPr>
        <w:t>в</w:t>
      </w:r>
      <w:bookmarkEnd w:id="45"/>
      <w:r w:rsidRPr="002A4B35">
        <w:rPr>
          <w:color w:val="000000"/>
          <w:sz w:val="24"/>
          <w:szCs w:val="24"/>
        </w:rPr>
        <w:t>)</w:t>
      </w:r>
      <w:r w:rsidRPr="002A4B35">
        <w:rPr>
          <w:color w:val="000000"/>
          <w:sz w:val="24"/>
          <w:szCs w:val="24"/>
        </w:rPr>
        <w:tab/>
        <w:t>максимальный размер высоты букв - 150 мм.</w:t>
      </w:r>
    </w:p>
    <w:p w14:paraId="2A76FA4B" w14:textId="77777777" w:rsidR="004D408E" w:rsidRPr="002A4B35" w:rsidRDefault="004D408E" w:rsidP="002E3E34">
      <w:pPr>
        <w:pStyle w:val="17"/>
        <w:numPr>
          <w:ilvl w:val="0"/>
          <w:numId w:val="5"/>
        </w:numPr>
        <w:tabs>
          <w:tab w:val="left" w:pos="1472"/>
        </w:tabs>
        <w:ind w:firstLine="720"/>
        <w:jc w:val="both"/>
        <w:rPr>
          <w:sz w:val="24"/>
          <w:szCs w:val="24"/>
        </w:rPr>
      </w:pPr>
      <w:bookmarkStart w:id="46" w:name="bookmark77"/>
      <w:bookmarkEnd w:id="46"/>
      <w:r w:rsidRPr="002A4B35">
        <w:rPr>
          <w:color w:val="000000"/>
          <w:sz w:val="24"/>
          <w:szCs w:val="24"/>
        </w:rPr>
        <w:t>Размещение витринных вывесок с внешней стороны остекления витрины осуществляется с соблюдением следующих требований:</w:t>
      </w:r>
    </w:p>
    <w:p w14:paraId="316CE198" w14:textId="77777777" w:rsidR="004D408E" w:rsidRPr="002A4B35" w:rsidRDefault="004D408E" w:rsidP="002E3E34">
      <w:pPr>
        <w:pStyle w:val="17"/>
        <w:ind w:firstLine="720"/>
        <w:jc w:val="both"/>
        <w:rPr>
          <w:sz w:val="24"/>
          <w:szCs w:val="24"/>
        </w:rPr>
      </w:pPr>
      <w:r w:rsidRPr="002A4B35">
        <w:rPr>
          <w:color w:val="000000"/>
          <w:sz w:val="24"/>
          <w:szCs w:val="24"/>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14:paraId="39174F99" w14:textId="77777777" w:rsidR="004D408E" w:rsidRPr="002A4B35" w:rsidRDefault="004D408E" w:rsidP="002E3E34">
      <w:pPr>
        <w:pStyle w:val="17"/>
        <w:ind w:firstLine="720"/>
        <w:jc w:val="both"/>
        <w:rPr>
          <w:sz w:val="24"/>
          <w:szCs w:val="24"/>
        </w:rPr>
      </w:pPr>
      <w:r w:rsidRPr="002A4B35">
        <w:rPr>
          <w:color w:val="000000"/>
          <w:sz w:val="24"/>
          <w:szCs w:val="24"/>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14:paraId="4E557015" w14:textId="77777777" w:rsidR="004D408E" w:rsidRPr="002A4B35" w:rsidRDefault="004D408E" w:rsidP="002E3E34">
      <w:pPr>
        <w:pStyle w:val="17"/>
        <w:ind w:firstLine="720"/>
        <w:jc w:val="both"/>
        <w:rPr>
          <w:sz w:val="24"/>
          <w:szCs w:val="24"/>
        </w:rPr>
      </w:pPr>
      <w:r w:rsidRPr="002A4B35">
        <w:rPr>
          <w:color w:val="000000"/>
          <w:sz w:val="24"/>
          <w:szCs w:val="24"/>
        </w:rPr>
        <w:t>вывеска не должна выходить за плоскость фасада здания, строения, сооружения.</w:t>
      </w:r>
    </w:p>
    <w:p w14:paraId="3EB9A4C1" w14:textId="77777777" w:rsidR="004D408E" w:rsidRPr="002A4B35" w:rsidRDefault="004D408E" w:rsidP="002E3E34">
      <w:pPr>
        <w:pStyle w:val="17"/>
        <w:numPr>
          <w:ilvl w:val="0"/>
          <w:numId w:val="5"/>
        </w:numPr>
        <w:tabs>
          <w:tab w:val="left" w:pos="1475"/>
        </w:tabs>
        <w:ind w:firstLine="720"/>
        <w:jc w:val="both"/>
        <w:rPr>
          <w:sz w:val="24"/>
          <w:szCs w:val="24"/>
        </w:rPr>
      </w:pPr>
      <w:bookmarkStart w:id="47" w:name="bookmark78"/>
      <w:bookmarkEnd w:id="47"/>
      <w:r w:rsidRPr="002A4B35">
        <w:rPr>
          <w:color w:val="000000"/>
          <w:sz w:val="24"/>
          <w:szCs w:val="24"/>
        </w:rPr>
        <w:t>Витринные вывески с внутренней стороны остекления витрины размещаются в соответствии со следующими требованиями:</w:t>
      </w:r>
    </w:p>
    <w:p w14:paraId="72F252C2" w14:textId="77777777" w:rsidR="004D408E" w:rsidRPr="002A4B35" w:rsidRDefault="004D408E" w:rsidP="002E3E34">
      <w:pPr>
        <w:pStyle w:val="17"/>
        <w:ind w:firstLine="720"/>
        <w:jc w:val="both"/>
        <w:rPr>
          <w:sz w:val="24"/>
          <w:szCs w:val="24"/>
        </w:rPr>
      </w:pPr>
      <w:r w:rsidRPr="002A4B35">
        <w:rPr>
          <w:color w:val="000000"/>
          <w:sz w:val="24"/>
          <w:szCs w:val="24"/>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14:paraId="555DC3BA" w14:textId="77777777" w:rsidR="004D408E" w:rsidRPr="002A4B35" w:rsidRDefault="004D408E" w:rsidP="002E3E34">
      <w:pPr>
        <w:pStyle w:val="17"/>
        <w:ind w:firstLine="720"/>
        <w:jc w:val="both"/>
        <w:rPr>
          <w:sz w:val="24"/>
          <w:szCs w:val="24"/>
        </w:rPr>
      </w:pPr>
      <w:r w:rsidRPr="002A4B35">
        <w:rPr>
          <w:color w:val="000000"/>
          <w:sz w:val="24"/>
          <w:szCs w:val="24"/>
        </w:rPr>
        <w:t>расстояние от вывески до остекления витрины должно составлять не менее 150 мм, для нестационарных объектов - не менее 50 мм.</w:t>
      </w:r>
    </w:p>
    <w:p w14:paraId="092A9C1A" w14:textId="77777777" w:rsidR="004D408E" w:rsidRPr="002A4B35" w:rsidRDefault="004D408E" w:rsidP="002E3E34">
      <w:pPr>
        <w:pStyle w:val="17"/>
        <w:numPr>
          <w:ilvl w:val="0"/>
          <w:numId w:val="5"/>
        </w:numPr>
        <w:tabs>
          <w:tab w:val="left" w:pos="1472"/>
        </w:tabs>
        <w:ind w:firstLine="720"/>
        <w:jc w:val="both"/>
        <w:rPr>
          <w:sz w:val="24"/>
          <w:szCs w:val="24"/>
        </w:rPr>
      </w:pPr>
      <w:bookmarkStart w:id="48" w:name="bookmark79"/>
      <w:bookmarkEnd w:id="48"/>
      <w:r w:rsidRPr="002A4B35">
        <w:rPr>
          <w:color w:val="000000"/>
          <w:sz w:val="24"/>
          <w:szCs w:val="24"/>
        </w:rPr>
        <w:t>Допустимые размеры и правила размещения витринных вывесок представлены на рисунках в Приложении к настоящим Правилам.</w:t>
      </w:r>
    </w:p>
    <w:p w14:paraId="42B349A4" w14:textId="77777777" w:rsidR="004D408E" w:rsidRPr="002A4B35" w:rsidRDefault="004D408E" w:rsidP="002E3E34">
      <w:pPr>
        <w:pStyle w:val="17"/>
        <w:numPr>
          <w:ilvl w:val="0"/>
          <w:numId w:val="6"/>
        </w:numPr>
        <w:tabs>
          <w:tab w:val="left" w:pos="1261"/>
        </w:tabs>
        <w:ind w:firstLine="720"/>
        <w:jc w:val="both"/>
        <w:rPr>
          <w:sz w:val="24"/>
          <w:szCs w:val="24"/>
        </w:rPr>
      </w:pPr>
      <w:bookmarkStart w:id="49" w:name="bookmark80"/>
      <w:bookmarkEnd w:id="49"/>
      <w:r w:rsidRPr="002A4B35">
        <w:rPr>
          <w:color w:val="000000"/>
          <w:sz w:val="24"/>
          <w:szCs w:val="24"/>
        </w:rPr>
        <w:lastRenderedPageBreak/>
        <w:t>Требования к крышным вывескам.</w:t>
      </w:r>
    </w:p>
    <w:p w14:paraId="731CFB42" w14:textId="787AABB9" w:rsidR="004D408E" w:rsidRPr="002A4B35" w:rsidRDefault="004D408E" w:rsidP="002E3E34">
      <w:pPr>
        <w:pStyle w:val="17"/>
        <w:numPr>
          <w:ilvl w:val="0"/>
          <w:numId w:val="7"/>
        </w:numPr>
        <w:tabs>
          <w:tab w:val="left" w:pos="1472"/>
        </w:tabs>
        <w:ind w:firstLine="720"/>
        <w:jc w:val="both"/>
        <w:rPr>
          <w:sz w:val="24"/>
          <w:szCs w:val="24"/>
        </w:rPr>
      </w:pPr>
      <w:bookmarkStart w:id="50" w:name="bookmark81"/>
      <w:bookmarkEnd w:id="50"/>
      <w:r w:rsidRPr="002A4B35">
        <w:rPr>
          <w:color w:val="000000"/>
          <w:sz w:val="24"/>
          <w:szCs w:val="24"/>
        </w:rPr>
        <w:t xml:space="preserve">Размещение вывесок на крыше допускается на магистралях и площадях </w:t>
      </w:r>
      <w:r w:rsidR="001A095F">
        <w:rPr>
          <w:color w:val="000000"/>
          <w:sz w:val="24"/>
          <w:szCs w:val="24"/>
        </w:rPr>
        <w:br/>
      </w:r>
      <w:r w:rsidRPr="002A4B35">
        <w:rPr>
          <w:color w:val="000000"/>
          <w:sz w:val="24"/>
          <w:szCs w:val="24"/>
        </w:rPr>
        <w:t>с благоприятными условиями визуального восприятия.</w:t>
      </w:r>
    </w:p>
    <w:p w14:paraId="39DFF548" w14:textId="5A847DC5" w:rsidR="004D408E" w:rsidRPr="002A4B35" w:rsidRDefault="004D408E" w:rsidP="002E3E34">
      <w:pPr>
        <w:pStyle w:val="17"/>
        <w:numPr>
          <w:ilvl w:val="0"/>
          <w:numId w:val="7"/>
        </w:numPr>
        <w:tabs>
          <w:tab w:val="left" w:pos="1475"/>
        </w:tabs>
        <w:ind w:firstLine="720"/>
        <w:jc w:val="both"/>
        <w:rPr>
          <w:sz w:val="24"/>
          <w:szCs w:val="24"/>
        </w:rPr>
      </w:pPr>
      <w:bookmarkStart w:id="51" w:name="bookmark82"/>
      <w:bookmarkEnd w:id="51"/>
      <w:r w:rsidRPr="002A4B35">
        <w:rPr>
          <w:color w:val="000000"/>
          <w:sz w:val="24"/>
          <w:szCs w:val="24"/>
        </w:rPr>
        <w:t>Размещение крышных вывесок над кровлями многоквартирых многоэтажных жилых домов и зданий торговых центров, торгово</w:t>
      </w:r>
      <w:r w:rsidR="00620E08">
        <w:rPr>
          <w:color w:val="000000"/>
          <w:sz w:val="24"/>
          <w:szCs w:val="24"/>
        </w:rPr>
        <w:t>-</w:t>
      </w:r>
      <w:r w:rsidRPr="002A4B35">
        <w:rPr>
          <w:color w:val="000000"/>
          <w:sz w:val="24"/>
          <w:szCs w:val="24"/>
        </w:rPr>
        <w:softHyphen/>
        <w:t>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w:t>
      </w:r>
      <w:r w:rsidR="00620E08">
        <w:rPr>
          <w:color w:val="000000"/>
          <w:sz w:val="24"/>
          <w:szCs w:val="24"/>
        </w:rPr>
        <w:t>-</w:t>
      </w:r>
      <w:r w:rsidRPr="002A4B35">
        <w:rPr>
          <w:color w:val="000000"/>
          <w:sz w:val="24"/>
          <w:szCs w:val="24"/>
        </w:rPr>
        <w:t xml:space="preserve">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w:t>
      </w:r>
      <w:r w:rsidR="001A095F">
        <w:rPr>
          <w:color w:val="000000"/>
          <w:sz w:val="24"/>
          <w:szCs w:val="24"/>
        </w:rPr>
        <w:br/>
      </w:r>
      <w:r w:rsidRPr="002A4B35">
        <w:rPr>
          <w:color w:val="000000"/>
          <w:sz w:val="24"/>
          <w:szCs w:val="24"/>
        </w:rPr>
        <w:t>от 31 мая 2021 года № 40-пг.</w:t>
      </w:r>
    </w:p>
    <w:p w14:paraId="5FD1B0FB" w14:textId="7A1D67E3" w:rsidR="004D408E" w:rsidRPr="002A4B35" w:rsidRDefault="004D408E" w:rsidP="002E3E34">
      <w:pPr>
        <w:pStyle w:val="17"/>
        <w:numPr>
          <w:ilvl w:val="0"/>
          <w:numId w:val="7"/>
        </w:numPr>
        <w:tabs>
          <w:tab w:val="left" w:pos="1459"/>
        </w:tabs>
        <w:ind w:firstLine="720"/>
        <w:jc w:val="both"/>
        <w:rPr>
          <w:sz w:val="24"/>
          <w:szCs w:val="24"/>
        </w:rPr>
      </w:pPr>
      <w:bookmarkStart w:id="52" w:name="bookmark83"/>
      <w:bookmarkEnd w:id="52"/>
      <w:r w:rsidRPr="002A4B35">
        <w:rPr>
          <w:color w:val="000000"/>
          <w:sz w:val="24"/>
          <w:szCs w:val="24"/>
        </w:rPr>
        <w:t xml:space="preserve">Вывески на крышах зданий, сооружений, должны размещаться </w:t>
      </w:r>
      <w:r w:rsidR="001A095F">
        <w:rPr>
          <w:color w:val="000000"/>
          <w:sz w:val="24"/>
          <w:szCs w:val="24"/>
        </w:rPr>
        <w:br/>
      </w:r>
      <w:r w:rsidRPr="002A4B35">
        <w:rPr>
          <w:color w:val="000000"/>
          <w:sz w:val="24"/>
          <w:szCs w:val="24"/>
        </w:rPr>
        <w:t>в соответствии с вертикальными членениями фасада и быть соразмерными фасаду.</w:t>
      </w:r>
    </w:p>
    <w:p w14:paraId="0A7F879F" w14:textId="77777777" w:rsidR="004D408E" w:rsidRPr="002A4B35" w:rsidRDefault="004D408E" w:rsidP="002E3E34">
      <w:pPr>
        <w:pStyle w:val="17"/>
        <w:numPr>
          <w:ilvl w:val="0"/>
          <w:numId w:val="7"/>
        </w:numPr>
        <w:tabs>
          <w:tab w:val="left" w:pos="1459"/>
        </w:tabs>
        <w:ind w:firstLine="720"/>
        <w:jc w:val="both"/>
        <w:rPr>
          <w:sz w:val="24"/>
          <w:szCs w:val="24"/>
        </w:rPr>
      </w:pPr>
      <w:bookmarkStart w:id="53" w:name="bookmark84"/>
      <w:bookmarkEnd w:id="53"/>
      <w:r w:rsidRPr="002A4B35">
        <w:rPr>
          <w:color w:val="000000"/>
          <w:sz w:val="24"/>
          <w:szCs w:val="24"/>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59828A98" w14:textId="0051C7FA" w:rsidR="004D408E" w:rsidRPr="002A4B35" w:rsidRDefault="004D408E" w:rsidP="002E3E34">
      <w:pPr>
        <w:pStyle w:val="17"/>
        <w:numPr>
          <w:ilvl w:val="0"/>
          <w:numId w:val="7"/>
        </w:numPr>
        <w:tabs>
          <w:tab w:val="left" w:pos="1459"/>
        </w:tabs>
        <w:ind w:firstLine="720"/>
        <w:jc w:val="both"/>
        <w:rPr>
          <w:sz w:val="24"/>
          <w:szCs w:val="24"/>
        </w:rPr>
      </w:pPr>
      <w:bookmarkStart w:id="54" w:name="bookmark85"/>
      <w:bookmarkEnd w:id="54"/>
      <w:r w:rsidRPr="002A4B35">
        <w:rPr>
          <w:color w:val="000000"/>
          <w:sz w:val="24"/>
          <w:szCs w:val="24"/>
        </w:rPr>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00620E08">
        <w:rPr>
          <w:color w:val="000000"/>
          <w:sz w:val="24"/>
          <w:szCs w:val="24"/>
        </w:rPr>
        <w:t>-</w:t>
      </w:r>
      <w:r w:rsidRPr="002A4B35">
        <w:rPr>
          <w:color w:val="000000"/>
          <w:sz w:val="24"/>
          <w:szCs w:val="24"/>
        </w:rPr>
        <w:softHyphen/>
        <w:t>градостроительному облику здания, сооружения.</w:t>
      </w:r>
    </w:p>
    <w:p w14:paraId="000BCD07" w14:textId="77777777" w:rsidR="004D408E" w:rsidRPr="002A4B35" w:rsidRDefault="004D408E" w:rsidP="002E3E34">
      <w:pPr>
        <w:pStyle w:val="17"/>
        <w:numPr>
          <w:ilvl w:val="0"/>
          <w:numId w:val="7"/>
        </w:numPr>
        <w:tabs>
          <w:tab w:val="left" w:pos="1459"/>
        </w:tabs>
        <w:ind w:firstLine="720"/>
        <w:jc w:val="both"/>
        <w:rPr>
          <w:sz w:val="24"/>
          <w:szCs w:val="24"/>
        </w:rPr>
      </w:pPr>
      <w:bookmarkStart w:id="55" w:name="bookmark86"/>
      <w:bookmarkEnd w:id="55"/>
      <w:r w:rsidRPr="002A4B35">
        <w:rPr>
          <w:color w:val="000000"/>
          <w:sz w:val="24"/>
          <w:szCs w:val="24"/>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14:paraId="5FC536EB" w14:textId="0C70D5B2" w:rsidR="004D408E" w:rsidRPr="002A4B35" w:rsidRDefault="004D408E" w:rsidP="002E3E34">
      <w:pPr>
        <w:pStyle w:val="17"/>
        <w:numPr>
          <w:ilvl w:val="0"/>
          <w:numId w:val="7"/>
        </w:numPr>
        <w:tabs>
          <w:tab w:val="left" w:pos="1459"/>
        </w:tabs>
        <w:ind w:firstLine="720"/>
        <w:jc w:val="both"/>
        <w:rPr>
          <w:sz w:val="24"/>
          <w:szCs w:val="24"/>
        </w:rPr>
      </w:pPr>
      <w:bookmarkStart w:id="56" w:name="bookmark87"/>
      <w:bookmarkEnd w:id="56"/>
      <w:r w:rsidRPr="002A4B35">
        <w:rPr>
          <w:color w:val="000000"/>
          <w:sz w:val="24"/>
          <w:szCs w:val="24"/>
        </w:rPr>
        <w:t xml:space="preserve">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w:t>
      </w:r>
      <w:r w:rsidR="001A095F">
        <w:rPr>
          <w:color w:val="000000"/>
          <w:sz w:val="24"/>
          <w:szCs w:val="24"/>
        </w:rPr>
        <w:br/>
      </w:r>
      <w:r w:rsidRPr="002A4B35">
        <w:rPr>
          <w:color w:val="000000"/>
          <w:sz w:val="24"/>
          <w:szCs w:val="24"/>
        </w:rPr>
        <w:t>не допускается.</w:t>
      </w:r>
    </w:p>
    <w:p w14:paraId="2BD8CA1D" w14:textId="77777777" w:rsidR="004D408E" w:rsidRPr="002A4B35" w:rsidRDefault="004D408E" w:rsidP="002E3E34">
      <w:pPr>
        <w:pStyle w:val="17"/>
        <w:numPr>
          <w:ilvl w:val="0"/>
          <w:numId w:val="7"/>
        </w:numPr>
        <w:tabs>
          <w:tab w:val="left" w:pos="1634"/>
        </w:tabs>
        <w:ind w:firstLine="720"/>
        <w:jc w:val="both"/>
        <w:rPr>
          <w:sz w:val="24"/>
          <w:szCs w:val="24"/>
        </w:rPr>
      </w:pPr>
      <w:bookmarkStart w:id="57" w:name="bookmark88"/>
      <w:bookmarkEnd w:id="57"/>
      <w:r w:rsidRPr="002A4B35">
        <w:rPr>
          <w:color w:val="000000"/>
          <w:sz w:val="24"/>
          <w:szCs w:val="24"/>
        </w:rPr>
        <w:t>Крышные вывески должны соответствовать следующим требованиям:</w:t>
      </w:r>
    </w:p>
    <w:p w14:paraId="36CE7B80" w14:textId="35DEEB37" w:rsidR="004D408E" w:rsidRPr="002A4B35" w:rsidRDefault="004D408E" w:rsidP="002E3E34">
      <w:pPr>
        <w:pStyle w:val="17"/>
        <w:ind w:firstLine="720"/>
        <w:jc w:val="both"/>
        <w:rPr>
          <w:sz w:val="24"/>
          <w:szCs w:val="24"/>
        </w:rPr>
      </w:pPr>
      <w:r w:rsidRPr="002A4B35">
        <w:rPr>
          <w:color w:val="000000"/>
          <w:sz w:val="24"/>
          <w:szCs w:val="24"/>
        </w:rPr>
        <w:t xml:space="preserve">максимальная высота крышной вывески (рассчитывается от точки крепления </w:t>
      </w:r>
      <w:r w:rsidR="001A095F">
        <w:rPr>
          <w:color w:val="000000"/>
          <w:sz w:val="24"/>
          <w:szCs w:val="24"/>
        </w:rPr>
        <w:br/>
      </w:r>
      <w:r w:rsidRPr="002A4B35">
        <w:rPr>
          <w:color w:val="000000"/>
          <w:sz w:val="24"/>
          <w:szCs w:val="24"/>
        </w:rPr>
        <w:t xml:space="preserve">к крыше до верхнего края информационного поля - при установке непосредственно </w:t>
      </w:r>
      <w:r w:rsidR="001A095F">
        <w:rPr>
          <w:color w:val="000000"/>
          <w:sz w:val="24"/>
          <w:szCs w:val="24"/>
        </w:rPr>
        <w:br/>
      </w:r>
      <w:r w:rsidRPr="002A4B35">
        <w:rPr>
          <w:color w:val="000000"/>
          <w:sz w:val="24"/>
          <w:szCs w:val="24"/>
        </w:rPr>
        <w:t>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14:paraId="2A64A37C" w14:textId="77777777" w:rsidR="004D408E" w:rsidRPr="002A4B35" w:rsidRDefault="004D408E" w:rsidP="002E3E34">
      <w:pPr>
        <w:pStyle w:val="17"/>
        <w:ind w:firstLine="720"/>
        <w:jc w:val="both"/>
        <w:rPr>
          <w:sz w:val="24"/>
          <w:szCs w:val="24"/>
        </w:rPr>
      </w:pPr>
      <w:r w:rsidRPr="002A4B35">
        <w:rPr>
          <w:color w:val="000000"/>
          <w:sz w:val="24"/>
          <w:szCs w:val="24"/>
        </w:rPr>
        <w:t>не более 0,80 м для 1-2 этажных объектов;</w:t>
      </w:r>
    </w:p>
    <w:p w14:paraId="71E0988C" w14:textId="77777777" w:rsidR="004D408E" w:rsidRPr="002A4B35" w:rsidRDefault="004D408E" w:rsidP="002E3E34">
      <w:pPr>
        <w:pStyle w:val="17"/>
        <w:ind w:firstLine="720"/>
        <w:jc w:val="both"/>
        <w:rPr>
          <w:sz w:val="24"/>
          <w:szCs w:val="24"/>
        </w:rPr>
      </w:pPr>
      <w:r w:rsidRPr="002A4B35">
        <w:rPr>
          <w:color w:val="000000"/>
          <w:sz w:val="24"/>
          <w:szCs w:val="24"/>
        </w:rPr>
        <w:t>не более 1,20 м для 3-5 этажных объектов;</w:t>
      </w:r>
    </w:p>
    <w:p w14:paraId="50491E28" w14:textId="77777777" w:rsidR="004D408E" w:rsidRPr="002A4B35" w:rsidRDefault="004D408E" w:rsidP="002E3E34">
      <w:pPr>
        <w:pStyle w:val="17"/>
        <w:ind w:firstLine="720"/>
        <w:jc w:val="both"/>
        <w:rPr>
          <w:sz w:val="24"/>
          <w:szCs w:val="24"/>
        </w:rPr>
      </w:pPr>
      <w:r w:rsidRPr="002A4B35">
        <w:rPr>
          <w:color w:val="000000"/>
          <w:sz w:val="24"/>
          <w:szCs w:val="24"/>
        </w:rPr>
        <w:t>не более 1,80 м для 6-9 этажных объектов;</w:t>
      </w:r>
    </w:p>
    <w:p w14:paraId="2016C292" w14:textId="77777777" w:rsidR="004D408E" w:rsidRPr="002A4B35" w:rsidRDefault="004D408E" w:rsidP="002E3E34">
      <w:pPr>
        <w:pStyle w:val="17"/>
        <w:ind w:firstLine="720"/>
        <w:jc w:val="both"/>
        <w:rPr>
          <w:sz w:val="24"/>
          <w:szCs w:val="24"/>
        </w:rPr>
      </w:pPr>
      <w:r w:rsidRPr="002A4B35">
        <w:rPr>
          <w:color w:val="000000"/>
          <w:sz w:val="24"/>
          <w:szCs w:val="24"/>
        </w:rPr>
        <w:t>не более 2,20 м для 10-15 этажных объектов;</w:t>
      </w:r>
    </w:p>
    <w:p w14:paraId="24330CF1" w14:textId="77777777" w:rsidR="004D408E" w:rsidRPr="002A4B35" w:rsidRDefault="004D408E" w:rsidP="002E3E34">
      <w:pPr>
        <w:pStyle w:val="17"/>
        <w:ind w:firstLine="720"/>
        <w:jc w:val="both"/>
        <w:rPr>
          <w:sz w:val="24"/>
          <w:szCs w:val="24"/>
        </w:rPr>
      </w:pPr>
      <w:r w:rsidRPr="002A4B35">
        <w:rPr>
          <w:color w:val="000000"/>
          <w:sz w:val="24"/>
          <w:szCs w:val="24"/>
        </w:rPr>
        <w:t>не более 3 м - для объектов, имеющих 16 и более этажей.</w:t>
      </w:r>
    </w:p>
    <w:p w14:paraId="55845257" w14:textId="77777777" w:rsidR="004D408E" w:rsidRPr="002A4B35" w:rsidRDefault="004D408E" w:rsidP="002E3E34">
      <w:pPr>
        <w:pStyle w:val="17"/>
        <w:ind w:firstLine="720"/>
        <w:jc w:val="both"/>
        <w:rPr>
          <w:sz w:val="24"/>
          <w:szCs w:val="24"/>
        </w:rPr>
      </w:pPr>
      <w:r w:rsidRPr="002A4B35">
        <w:rPr>
          <w:color w:val="000000"/>
          <w:sz w:val="24"/>
          <w:szCs w:val="24"/>
        </w:rPr>
        <w:t>толщина букв, цифр, символов, декоративно-художественных элементов должна составлять не менее 7 % и не более 20 % от их высоты;</w:t>
      </w:r>
    </w:p>
    <w:p w14:paraId="5057B6CF" w14:textId="77777777" w:rsidR="004D408E" w:rsidRPr="002A4B35" w:rsidRDefault="004D408E" w:rsidP="002E3E34">
      <w:pPr>
        <w:pStyle w:val="17"/>
        <w:ind w:firstLine="720"/>
        <w:jc w:val="both"/>
        <w:rPr>
          <w:sz w:val="24"/>
          <w:szCs w:val="24"/>
        </w:rPr>
      </w:pPr>
      <w:r w:rsidRPr="002A4B35">
        <w:rPr>
          <w:color w:val="000000"/>
          <w:sz w:val="24"/>
          <w:szCs w:val="24"/>
        </w:rPr>
        <w:t>элементы крепления крышной вывески не должны выступать за границы информационного поля по бокам и сверху;</w:t>
      </w:r>
    </w:p>
    <w:p w14:paraId="500D0FEB" w14:textId="77777777" w:rsidR="004D408E" w:rsidRPr="002A4B35" w:rsidRDefault="004D408E" w:rsidP="002E3E34">
      <w:pPr>
        <w:pStyle w:val="17"/>
        <w:ind w:firstLine="720"/>
        <w:jc w:val="both"/>
        <w:rPr>
          <w:sz w:val="24"/>
          <w:szCs w:val="24"/>
        </w:rPr>
      </w:pPr>
      <w:r w:rsidRPr="002A4B35">
        <w:rPr>
          <w:color w:val="000000"/>
          <w:sz w:val="24"/>
          <w:szCs w:val="24"/>
        </w:rPr>
        <w:t>длина крышной вывески должна составлять не более 50 % ортогональной проекции фасада здания, строения, сооружения, по отношению к которому она размещена;</w:t>
      </w:r>
    </w:p>
    <w:p w14:paraId="202899B8" w14:textId="77777777" w:rsidR="004D408E" w:rsidRPr="002A4B35" w:rsidRDefault="004D408E" w:rsidP="002E3E34">
      <w:pPr>
        <w:pStyle w:val="17"/>
        <w:ind w:firstLine="720"/>
        <w:jc w:val="both"/>
        <w:rPr>
          <w:sz w:val="24"/>
          <w:szCs w:val="24"/>
        </w:rPr>
      </w:pPr>
      <w:r w:rsidRPr="002A4B35">
        <w:rPr>
          <w:color w:val="000000"/>
          <w:sz w:val="24"/>
          <w:szCs w:val="24"/>
        </w:rPr>
        <w:t>расстояние от парапета до нижнего края информационного поля крышной вывески, состоящей из одной строки, должно быть не более 1000 мм;</w:t>
      </w:r>
    </w:p>
    <w:p w14:paraId="509DD82C" w14:textId="77777777" w:rsidR="004D408E" w:rsidRPr="002A4B35" w:rsidRDefault="004D408E" w:rsidP="002E3E34">
      <w:pPr>
        <w:pStyle w:val="17"/>
        <w:ind w:firstLine="720"/>
        <w:jc w:val="both"/>
        <w:rPr>
          <w:sz w:val="24"/>
          <w:szCs w:val="24"/>
        </w:rPr>
      </w:pPr>
      <w:r w:rsidRPr="002A4B35">
        <w:rPr>
          <w:color w:val="000000"/>
          <w:sz w:val="24"/>
          <w:szCs w:val="24"/>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14:paraId="527AEFE4" w14:textId="77777777" w:rsidR="004D408E" w:rsidRPr="002A4B35" w:rsidRDefault="004D408E" w:rsidP="002E3E34">
      <w:pPr>
        <w:pStyle w:val="17"/>
        <w:ind w:firstLine="720"/>
        <w:jc w:val="both"/>
        <w:rPr>
          <w:sz w:val="24"/>
          <w:szCs w:val="24"/>
        </w:rPr>
      </w:pPr>
      <w:r w:rsidRPr="002A4B35">
        <w:rPr>
          <w:color w:val="000000"/>
          <w:sz w:val="24"/>
          <w:szCs w:val="24"/>
        </w:rPr>
        <w:t>размещение шрифтовой композиции должно осуществляться не более чем в две строки по горизонтали;</w:t>
      </w:r>
    </w:p>
    <w:p w14:paraId="5151EAD9" w14:textId="77777777" w:rsidR="004D408E" w:rsidRPr="002A4B35" w:rsidRDefault="004D408E" w:rsidP="002E3E34">
      <w:pPr>
        <w:pStyle w:val="17"/>
        <w:ind w:firstLine="720"/>
        <w:jc w:val="both"/>
        <w:rPr>
          <w:sz w:val="24"/>
          <w:szCs w:val="24"/>
        </w:rPr>
      </w:pPr>
      <w:r w:rsidRPr="002A4B35">
        <w:rPr>
          <w:color w:val="000000"/>
          <w:sz w:val="24"/>
          <w:szCs w:val="24"/>
        </w:rPr>
        <w:lastRenderedPageBreak/>
        <w:t>количество гарнитур шрифта, используемых в оформлении одной вывески не более двух;</w:t>
      </w:r>
    </w:p>
    <w:p w14:paraId="4EAB6BAF" w14:textId="77777777" w:rsidR="004D408E" w:rsidRPr="002A4B35" w:rsidRDefault="004D408E" w:rsidP="002E3E34">
      <w:pPr>
        <w:pStyle w:val="17"/>
        <w:ind w:firstLine="720"/>
        <w:jc w:val="both"/>
        <w:rPr>
          <w:sz w:val="24"/>
          <w:szCs w:val="24"/>
        </w:rPr>
      </w:pPr>
      <w:r w:rsidRPr="002A4B35">
        <w:rPr>
          <w:color w:val="000000"/>
          <w:sz w:val="24"/>
          <w:szCs w:val="24"/>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14:paraId="214F0526" w14:textId="77777777" w:rsidR="004D408E" w:rsidRPr="002A4B35" w:rsidRDefault="004D408E" w:rsidP="002E3E34">
      <w:pPr>
        <w:pStyle w:val="17"/>
        <w:ind w:firstLine="720"/>
        <w:jc w:val="both"/>
        <w:rPr>
          <w:sz w:val="24"/>
          <w:szCs w:val="24"/>
        </w:rPr>
      </w:pPr>
      <w:r w:rsidRPr="002A4B35">
        <w:rPr>
          <w:color w:val="000000"/>
          <w:sz w:val="24"/>
          <w:szCs w:val="24"/>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6F853DD8" w14:textId="77777777" w:rsidR="004D408E" w:rsidRPr="002A4B35" w:rsidRDefault="004D408E" w:rsidP="002E3E34">
      <w:pPr>
        <w:pStyle w:val="17"/>
        <w:ind w:firstLine="720"/>
        <w:jc w:val="both"/>
        <w:rPr>
          <w:sz w:val="24"/>
          <w:szCs w:val="24"/>
        </w:rPr>
      </w:pPr>
      <w:r w:rsidRPr="002A4B35">
        <w:rPr>
          <w:color w:val="000000"/>
          <w:sz w:val="24"/>
          <w:szCs w:val="24"/>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настоящих Правил;</w:t>
      </w:r>
    </w:p>
    <w:p w14:paraId="65A28CC4" w14:textId="77777777" w:rsidR="004D408E" w:rsidRPr="002A4B35" w:rsidRDefault="004D408E" w:rsidP="002E3E34">
      <w:pPr>
        <w:pStyle w:val="17"/>
        <w:ind w:firstLine="720"/>
        <w:jc w:val="both"/>
        <w:rPr>
          <w:sz w:val="24"/>
          <w:szCs w:val="24"/>
        </w:rPr>
      </w:pPr>
      <w:r w:rsidRPr="002A4B35">
        <w:rPr>
          <w:color w:val="000000"/>
          <w:sz w:val="24"/>
          <w:szCs w:val="24"/>
        </w:rPr>
        <w:t>расстояние от конструкции, размещаемой на крыше, парапете встроенно-пристроенного помещения, до окон должно составлять не менее 6 м;</w:t>
      </w:r>
    </w:p>
    <w:p w14:paraId="27FF1A70" w14:textId="77777777" w:rsidR="004D408E" w:rsidRPr="002A4B35" w:rsidRDefault="004D408E" w:rsidP="002E3E34">
      <w:pPr>
        <w:pStyle w:val="17"/>
        <w:ind w:firstLine="720"/>
        <w:jc w:val="both"/>
        <w:rPr>
          <w:sz w:val="24"/>
          <w:szCs w:val="24"/>
        </w:rPr>
      </w:pPr>
      <w:r w:rsidRPr="002A4B35">
        <w:rPr>
          <w:color w:val="000000"/>
          <w:sz w:val="24"/>
          <w:szCs w:val="24"/>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14:paraId="00A60F5C" w14:textId="77777777" w:rsidR="004D408E" w:rsidRPr="002A4B35" w:rsidRDefault="004D408E" w:rsidP="002E3E34">
      <w:pPr>
        <w:pStyle w:val="17"/>
        <w:ind w:firstLine="720"/>
        <w:jc w:val="both"/>
        <w:rPr>
          <w:sz w:val="24"/>
          <w:szCs w:val="24"/>
        </w:rPr>
      </w:pPr>
      <w:r w:rsidRPr="002A4B35">
        <w:rPr>
          <w:color w:val="000000"/>
          <w:sz w:val="24"/>
          <w:szCs w:val="24"/>
        </w:rPr>
        <w:t>Не допускается размещать вывеску на коньке кровли крыши.</w:t>
      </w:r>
    </w:p>
    <w:p w14:paraId="7DA7F9A3" w14:textId="77777777" w:rsidR="004D408E" w:rsidRPr="002A4B35" w:rsidRDefault="004D408E" w:rsidP="002E3E34">
      <w:pPr>
        <w:pStyle w:val="17"/>
        <w:numPr>
          <w:ilvl w:val="0"/>
          <w:numId w:val="7"/>
        </w:numPr>
        <w:tabs>
          <w:tab w:val="left" w:pos="1458"/>
        </w:tabs>
        <w:ind w:firstLine="720"/>
        <w:jc w:val="both"/>
        <w:rPr>
          <w:sz w:val="24"/>
          <w:szCs w:val="24"/>
        </w:rPr>
      </w:pPr>
      <w:bookmarkStart w:id="58" w:name="bookmark89"/>
      <w:bookmarkEnd w:id="58"/>
      <w:r w:rsidRPr="002A4B35">
        <w:rPr>
          <w:color w:val="000000"/>
          <w:sz w:val="24"/>
          <w:szCs w:val="24"/>
        </w:rPr>
        <w:t>Допустимые размеры и правила размещения крышных вывесок представлены на рисунках в Приложении к настоящим Правилам.</w:t>
      </w:r>
    </w:p>
    <w:p w14:paraId="3020CB6B" w14:textId="77777777" w:rsidR="004D408E" w:rsidRPr="002A4B35" w:rsidRDefault="004D408E" w:rsidP="002E3E34">
      <w:pPr>
        <w:pStyle w:val="17"/>
        <w:numPr>
          <w:ilvl w:val="0"/>
          <w:numId w:val="6"/>
        </w:numPr>
        <w:tabs>
          <w:tab w:val="left" w:pos="1252"/>
        </w:tabs>
        <w:ind w:firstLine="720"/>
        <w:jc w:val="both"/>
        <w:rPr>
          <w:sz w:val="24"/>
          <w:szCs w:val="24"/>
        </w:rPr>
      </w:pPr>
      <w:bookmarkStart w:id="59" w:name="bookmark90"/>
      <w:bookmarkEnd w:id="59"/>
      <w:r w:rsidRPr="002A4B35">
        <w:rPr>
          <w:color w:val="000000"/>
          <w:sz w:val="24"/>
          <w:szCs w:val="24"/>
        </w:rPr>
        <w:t>Требования к вывескам на маркизах.</w:t>
      </w:r>
    </w:p>
    <w:p w14:paraId="752887C8" w14:textId="77777777" w:rsidR="004D408E" w:rsidRPr="002A4B35" w:rsidRDefault="004D408E" w:rsidP="002E3E34">
      <w:pPr>
        <w:pStyle w:val="17"/>
        <w:ind w:firstLine="720"/>
        <w:jc w:val="both"/>
        <w:rPr>
          <w:sz w:val="24"/>
          <w:szCs w:val="24"/>
        </w:rPr>
      </w:pPr>
      <w:r w:rsidRPr="002A4B35">
        <w:rPr>
          <w:color w:val="000000"/>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2EEE018A" w14:textId="77777777" w:rsidR="004D408E" w:rsidRPr="002A4B35" w:rsidRDefault="004D408E" w:rsidP="002E3E34">
      <w:pPr>
        <w:pStyle w:val="17"/>
        <w:ind w:firstLine="720"/>
        <w:jc w:val="both"/>
        <w:rPr>
          <w:sz w:val="24"/>
          <w:szCs w:val="24"/>
        </w:rPr>
      </w:pPr>
      <w:r w:rsidRPr="002A4B35">
        <w:rPr>
          <w:color w:val="000000"/>
          <w:sz w:val="24"/>
          <w:szCs w:val="24"/>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14:paraId="7BBDC499" w14:textId="7B0C1BB0" w:rsidR="004D408E" w:rsidRPr="002A4B35" w:rsidRDefault="004D408E" w:rsidP="002E3E34">
      <w:pPr>
        <w:pStyle w:val="17"/>
        <w:ind w:firstLine="720"/>
        <w:jc w:val="both"/>
        <w:rPr>
          <w:sz w:val="24"/>
          <w:szCs w:val="24"/>
        </w:rPr>
      </w:pPr>
      <w:r w:rsidRPr="002A4B35">
        <w:rPr>
          <w:color w:val="000000"/>
          <w:sz w:val="24"/>
          <w:szCs w:val="24"/>
        </w:rPr>
        <w:t xml:space="preserve">высота изображения товарного знака, знака обслуживания, размещаемого </w:t>
      </w:r>
      <w:r w:rsidR="001A095F">
        <w:rPr>
          <w:color w:val="000000"/>
          <w:sz w:val="24"/>
          <w:szCs w:val="24"/>
        </w:rPr>
        <w:br/>
      </w:r>
      <w:r w:rsidRPr="002A4B35">
        <w:rPr>
          <w:color w:val="000000"/>
          <w:sz w:val="24"/>
          <w:szCs w:val="24"/>
        </w:rPr>
        <w:t>на маркизах сезонного кафе, должна быть не более 300 мм;</w:t>
      </w:r>
    </w:p>
    <w:p w14:paraId="3A2C2E00" w14:textId="77777777" w:rsidR="004D408E" w:rsidRPr="002A4B35" w:rsidRDefault="004D408E" w:rsidP="002E3E34">
      <w:pPr>
        <w:pStyle w:val="17"/>
        <w:ind w:firstLine="720"/>
        <w:jc w:val="both"/>
        <w:rPr>
          <w:sz w:val="24"/>
          <w:szCs w:val="24"/>
        </w:rPr>
      </w:pPr>
      <w:r w:rsidRPr="002A4B35">
        <w:rPr>
          <w:color w:val="000000"/>
          <w:sz w:val="24"/>
          <w:szCs w:val="24"/>
        </w:rPr>
        <w:t>текстовая часть и декоративно-художественные элементы вывески должны быть размещены на единой горизонтальной оси;</w:t>
      </w:r>
    </w:p>
    <w:p w14:paraId="4BED78C3" w14:textId="25715621" w:rsidR="004D408E" w:rsidRPr="002A4B35" w:rsidRDefault="004D408E" w:rsidP="002E3E34">
      <w:pPr>
        <w:pStyle w:val="17"/>
        <w:ind w:firstLine="720"/>
        <w:jc w:val="both"/>
        <w:rPr>
          <w:sz w:val="24"/>
          <w:szCs w:val="24"/>
        </w:rPr>
      </w:pPr>
      <w:r w:rsidRPr="002A4B35">
        <w:rPr>
          <w:color w:val="000000"/>
          <w:sz w:val="24"/>
          <w:szCs w:val="24"/>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w:t>
      </w:r>
      <w:r w:rsidR="001A095F">
        <w:rPr>
          <w:color w:val="000000"/>
          <w:sz w:val="24"/>
          <w:szCs w:val="24"/>
        </w:rPr>
        <w:t>а;</w:t>
      </w:r>
    </w:p>
    <w:p w14:paraId="703EA49B" w14:textId="1235ABA9" w:rsidR="004D408E" w:rsidRPr="002A4B35" w:rsidRDefault="004D408E" w:rsidP="002E3E34">
      <w:pPr>
        <w:pStyle w:val="17"/>
        <w:ind w:firstLine="720"/>
        <w:jc w:val="both"/>
        <w:rPr>
          <w:sz w:val="24"/>
          <w:szCs w:val="24"/>
        </w:rPr>
      </w:pPr>
      <w:r w:rsidRPr="002A4B35">
        <w:rPr>
          <w:color w:val="000000"/>
          <w:sz w:val="24"/>
          <w:szCs w:val="24"/>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w:t>
      </w:r>
      <w:r w:rsidR="001A095F">
        <w:rPr>
          <w:color w:val="000000"/>
          <w:sz w:val="24"/>
          <w:szCs w:val="24"/>
        </w:rPr>
        <w:br/>
      </w:r>
      <w:r w:rsidRPr="002A4B35">
        <w:rPr>
          <w:color w:val="000000"/>
          <w:sz w:val="24"/>
          <w:szCs w:val="24"/>
        </w:rPr>
        <w:t>при согласовании с соответствующим органом охраны объектов культурного наследия, выявленных объектов культурного наследия.</w:t>
      </w:r>
    </w:p>
    <w:p w14:paraId="2E3DD15C" w14:textId="77777777" w:rsidR="004D408E" w:rsidRPr="002A4B35" w:rsidRDefault="004D408E" w:rsidP="002E3E34">
      <w:pPr>
        <w:pStyle w:val="17"/>
        <w:numPr>
          <w:ilvl w:val="0"/>
          <w:numId w:val="8"/>
        </w:numPr>
        <w:tabs>
          <w:tab w:val="left" w:pos="1468"/>
        </w:tabs>
        <w:ind w:firstLine="720"/>
        <w:jc w:val="both"/>
        <w:rPr>
          <w:sz w:val="24"/>
          <w:szCs w:val="24"/>
        </w:rPr>
      </w:pPr>
      <w:bookmarkStart w:id="60" w:name="bookmark91"/>
      <w:bookmarkEnd w:id="60"/>
      <w:r w:rsidRPr="002A4B35">
        <w:rPr>
          <w:color w:val="000000"/>
          <w:sz w:val="24"/>
          <w:szCs w:val="24"/>
        </w:rPr>
        <w:t>Допустимые размеры и правила размещения вывесок на маркизах представлены на рисунке в Приложении к настоящим Правилам.</w:t>
      </w:r>
    </w:p>
    <w:p w14:paraId="1495846D" w14:textId="77777777" w:rsidR="004D408E" w:rsidRPr="002A4B35" w:rsidRDefault="004D408E" w:rsidP="002E3E34">
      <w:pPr>
        <w:pStyle w:val="17"/>
        <w:numPr>
          <w:ilvl w:val="0"/>
          <w:numId w:val="6"/>
        </w:numPr>
        <w:tabs>
          <w:tab w:val="left" w:pos="1245"/>
        </w:tabs>
        <w:ind w:firstLine="720"/>
        <w:jc w:val="both"/>
        <w:rPr>
          <w:sz w:val="24"/>
          <w:szCs w:val="24"/>
        </w:rPr>
      </w:pPr>
      <w:bookmarkStart w:id="61" w:name="bookmark92"/>
      <w:bookmarkEnd w:id="61"/>
      <w:r w:rsidRPr="002A4B35">
        <w:rPr>
          <w:color w:val="000000"/>
          <w:sz w:val="24"/>
          <w:szCs w:val="24"/>
        </w:rPr>
        <w:t>Требования к информационным стелам.</w:t>
      </w:r>
    </w:p>
    <w:p w14:paraId="47060072" w14:textId="4B2E5E17" w:rsidR="004D408E" w:rsidRPr="002A4B35" w:rsidRDefault="004D408E" w:rsidP="002E3E34">
      <w:pPr>
        <w:pStyle w:val="17"/>
        <w:numPr>
          <w:ilvl w:val="0"/>
          <w:numId w:val="9"/>
        </w:numPr>
        <w:tabs>
          <w:tab w:val="left" w:pos="1468"/>
        </w:tabs>
        <w:ind w:firstLine="720"/>
        <w:jc w:val="both"/>
        <w:rPr>
          <w:sz w:val="24"/>
          <w:szCs w:val="24"/>
        </w:rPr>
      </w:pPr>
      <w:bookmarkStart w:id="62" w:name="bookmark93"/>
      <w:bookmarkEnd w:id="62"/>
      <w:r w:rsidRPr="002A4B35">
        <w:rPr>
          <w:color w:val="000000"/>
          <w:sz w:val="24"/>
          <w:szCs w:val="24"/>
        </w:rPr>
        <w:t xml:space="preserve">Информационные стелы размещаются в границах земельного участка, </w:t>
      </w:r>
      <w:r w:rsidR="001A095F">
        <w:rPr>
          <w:color w:val="000000"/>
          <w:sz w:val="24"/>
          <w:szCs w:val="24"/>
        </w:rPr>
        <w:br/>
      </w:r>
      <w:r w:rsidRPr="002A4B35">
        <w:rPr>
          <w:color w:val="000000"/>
          <w:sz w:val="24"/>
          <w:szCs w:val="24"/>
        </w:rPr>
        <w:t xml:space="preserve">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w:t>
      </w:r>
      <w:r w:rsidR="001A095F">
        <w:rPr>
          <w:color w:val="000000"/>
          <w:sz w:val="24"/>
          <w:szCs w:val="24"/>
        </w:rPr>
        <w:br/>
      </w:r>
      <w:r w:rsidRPr="002A4B35">
        <w:rPr>
          <w:color w:val="000000"/>
          <w:sz w:val="24"/>
          <w:szCs w:val="24"/>
        </w:rPr>
        <w:t>и которые являются собственниками или владельцами указанных зданий, строений, сооружений, земельного участка.</w:t>
      </w:r>
    </w:p>
    <w:p w14:paraId="4C4BEDC1" w14:textId="321B0C13" w:rsidR="004D408E" w:rsidRPr="002A4B35" w:rsidRDefault="004D408E" w:rsidP="002E3E34">
      <w:pPr>
        <w:pStyle w:val="17"/>
        <w:ind w:firstLine="720"/>
        <w:jc w:val="both"/>
        <w:rPr>
          <w:sz w:val="24"/>
          <w:szCs w:val="24"/>
        </w:rPr>
      </w:pPr>
      <w:r w:rsidRPr="002A4B35">
        <w:rPr>
          <w:color w:val="000000"/>
          <w:sz w:val="24"/>
          <w:szCs w:val="24"/>
        </w:rPr>
        <w:t xml:space="preserve">Размещение информационных стел в месте фактического нахождения (месте осуществления деятельности) организаций, индивидуальных предпринимателей </w:t>
      </w:r>
      <w:r w:rsidR="001A095F">
        <w:rPr>
          <w:color w:val="000000"/>
          <w:sz w:val="24"/>
          <w:szCs w:val="24"/>
        </w:rPr>
        <w:br/>
      </w:r>
      <w:r w:rsidRPr="002A4B35">
        <w:rPr>
          <w:color w:val="000000"/>
          <w:sz w:val="24"/>
          <w:szCs w:val="24"/>
        </w:rPr>
        <w:t xml:space="preserve">(за исключением размещения информационных стел автозаправочных станций) </w:t>
      </w:r>
      <w:r w:rsidRPr="002A4B35">
        <w:rPr>
          <w:color w:val="000000"/>
          <w:sz w:val="24"/>
          <w:szCs w:val="24"/>
        </w:rPr>
        <w:lastRenderedPageBreak/>
        <w:t>осуществляется в соответствии со следующими требованиями:</w:t>
      </w:r>
    </w:p>
    <w:p w14:paraId="17ECE4E0" w14:textId="7D14427E" w:rsidR="004D408E" w:rsidRPr="002A4B35" w:rsidRDefault="004D408E" w:rsidP="002E3E34">
      <w:pPr>
        <w:pStyle w:val="17"/>
        <w:ind w:firstLine="720"/>
        <w:jc w:val="both"/>
        <w:rPr>
          <w:sz w:val="24"/>
          <w:szCs w:val="24"/>
        </w:rPr>
      </w:pPr>
      <w:r w:rsidRPr="002A4B35">
        <w:rPr>
          <w:color w:val="000000"/>
          <w:sz w:val="24"/>
          <w:szCs w:val="24"/>
        </w:rPr>
        <w:t xml:space="preserve">допускается размещение не более чем одной стелы около каждого из входов </w:t>
      </w:r>
      <w:r w:rsidR="001A095F">
        <w:rPr>
          <w:color w:val="000000"/>
          <w:sz w:val="24"/>
          <w:szCs w:val="24"/>
        </w:rPr>
        <w:br/>
      </w:r>
      <w:r w:rsidRPr="002A4B35">
        <w:rPr>
          <w:color w:val="000000"/>
          <w:sz w:val="24"/>
          <w:szCs w:val="24"/>
        </w:rPr>
        <w:t>в здание, строение, сооружение на расстоянии не более 10 м от входа;</w:t>
      </w:r>
    </w:p>
    <w:p w14:paraId="76151E18" w14:textId="13DBAEEA" w:rsidR="004D408E" w:rsidRPr="002A4B35" w:rsidRDefault="004D408E" w:rsidP="002E3E34">
      <w:pPr>
        <w:pStyle w:val="17"/>
        <w:ind w:firstLine="720"/>
        <w:jc w:val="both"/>
        <w:rPr>
          <w:sz w:val="24"/>
          <w:szCs w:val="24"/>
        </w:rPr>
      </w:pPr>
      <w:r w:rsidRPr="002A4B35">
        <w:rPr>
          <w:color w:val="000000"/>
          <w:sz w:val="24"/>
          <w:szCs w:val="24"/>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w:t>
      </w:r>
      <w:r w:rsidR="001A095F">
        <w:rPr>
          <w:color w:val="000000"/>
          <w:sz w:val="24"/>
          <w:szCs w:val="24"/>
        </w:rPr>
        <w:br/>
      </w:r>
      <w:r w:rsidRPr="002A4B35">
        <w:rPr>
          <w:color w:val="000000"/>
          <w:sz w:val="24"/>
          <w:szCs w:val="24"/>
        </w:rPr>
        <w:t>и стилистически связанными с внешним обликом здания, строения, сооружения;</w:t>
      </w:r>
    </w:p>
    <w:p w14:paraId="23306BD1" w14:textId="47E54869" w:rsidR="004D408E" w:rsidRPr="002A4B35" w:rsidRDefault="004D408E" w:rsidP="002E3E34">
      <w:pPr>
        <w:pStyle w:val="17"/>
        <w:ind w:firstLine="720"/>
        <w:jc w:val="both"/>
        <w:rPr>
          <w:sz w:val="24"/>
          <w:szCs w:val="24"/>
        </w:rPr>
      </w:pPr>
      <w:r w:rsidRPr="002A4B35">
        <w:rPr>
          <w:color w:val="000000"/>
          <w:sz w:val="24"/>
          <w:szCs w:val="24"/>
        </w:rPr>
        <w:t xml:space="preserve">размеры стелы должны быть не более 5,5 м по высоте, 1,5 м по длине 0,3 м </w:t>
      </w:r>
      <w:r w:rsidR="001A095F">
        <w:rPr>
          <w:color w:val="000000"/>
          <w:sz w:val="24"/>
          <w:szCs w:val="24"/>
        </w:rPr>
        <w:br/>
      </w:r>
      <w:r w:rsidRPr="002A4B35">
        <w:rPr>
          <w:color w:val="000000"/>
          <w:sz w:val="24"/>
          <w:szCs w:val="24"/>
        </w:rPr>
        <w:t>по ширине.</w:t>
      </w:r>
    </w:p>
    <w:p w14:paraId="13A4F663" w14:textId="77777777" w:rsidR="004D408E" w:rsidRPr="002A4B35" w:rsidRDefault="004D408E" w:rsidP="002E3E34">
      <w:pPr>
        <w:pStyle w:val="17"/>
        <w:numPr>
          <w:ilvl w:val="0"/>
          <w:numId w:val="9"/>
        </w:numPr>
        <w:tabs>
          <w:tab w:val="left" w:pos="1468"/>
        </w:tabs>
        <w:ind w:firstLine="720"/>
        <w:jc w:val="both"/>
        <w:rPr>
          <w:sz w:val="24"/>
          <w:szCs w:val="24"/>
        </w:rPr>
      </w:pPr>
      <w:bookmarkStart w:id="63" w:name="bookmark94"/>
      <w:bookmarkEnd w:id="63"/>
      <w:r w:rsidRPr="002A4B35">
        <w:rPr>
          <w:color w:val="000000"/>
          <w:sz w:val="24"/>
          <w:szCs w:val="24"/>
        </w:rPr>
        <w:t>Размещение информационных стел автозаправочных станций осуществляется в соответствии со следующими требованиями:</w:t>
      </w:r>
    </w:p>
    <w:p w14:paraId="3A8CF60D" w14:textId="77777777" w:rsidR="004D408E" w:rsidRPr="002A4B35" w:rsidRDefault="004D408E" w:rsidP="002E3E34">
      <w:pPr>
        <w:pStyle w:val="17"/>
        <w:ind w:firstLine="720"/>
        <w:jc w:val="both"/>
        <w:rPr>
          <w:sz w:val="24"/>
          <w:szCs w:val="24"/>
        </w:rPr>
      </w:pPr>
      <w:r w:rsidRPr="002A4B35">
        <w:rPr>
          <w:color w:val="000000"/>
          <w:sz w:val="24"/>
          <w:szCs w:val="24"/>
        </w:rPr>
        <w:t>допускается размещение одной стелы в границах земельного участка, занимаемого автозаправочной станцией;</w:t>
      </w:r>
    </w:p>
    <w:p w14:paraId="4CC83281" w14:textId="329C5E3F" w:rsidR="004D408E" w:rsidRPr="002A4B35" w:rsidRDefault="004D408E" w:rsidP="002E3E34">
      <w:pPr>
        <w:pStyle w:val="17"/>
        <w:ind w:firstLine="720"/>
        <w:jc w:val="both"/>
        <w:rPr>
          <w:sz w:val="24"/>
          <w:szCs w:val="24"/>
        </w:rPr>
      </w:pPr>
      <w:r w:rsidRPr="002A4B35">
        <w:rPr>
          <w:color w:val="000000"/>
          <w:sz w:val="24"/>
          <w:szCs w:val="24"/>
        </w:rPr>
        <w:t xml:space="preserve">размеры стелы должны быть не более 7,5 м по высоте, 2,5 м по длине 0,8 м </w:t>
      </w:r>
      <w:r w:rsidR="001A095F">
        <w:rPr>
          <w:color w:val="000000"/>
          <w:sz w:val="24"/>
          <w:szCs w:val="24"/>
        </w:rPr>
        <w:br/>
      </w:r>
      <w:r w:rsidRPr="002A4B35">
        <w:rPr>
          <w:color w:val="000000"/>
          <w:sz w:val="24"/>
          <w:szCs w:val="24"/>
        </w:rPr>
        <w:t>по ширине;</w:t>
      </w:r>
    </w:p>
    <w:p w14:paraId="37465A47" w14:textId="50821D84" w:rsidR="004D408E" w:rsidRPr="002A4B35" w:rsidRDefault="004D408E" w:rsidP="004D408E">
      <w:pPr>
        <w:pStyle w:val="17"/>
        <w:ind w:firstLine="720"/>
        <w:jc w:val="both"/>
        <w:rPr>
          <w:sz w:val="24"/>
          <w:szCs w:val="24"/>
        </w:rPr>
      </w:pPr>
      <w:r w:rsidRPr="002A4B35">
        <w:rPr>
          <w:color w:val="000000"/>
          <w:sz w:val="24"/>
          <w:szCs w:val="24"/>
        </w:rPr>
        <w:t xml:space="preserve">на стеле допускается размещение информации с указанием наименования, места нахождения, режима работы организации, индивидуального предпринимателя </w:t>
      </w:r>
      <w:r w:rsidR="001A095F">
        <w:rPr>
          <w:color w:val="000000"/>
          <w:sz w:val="24"/>
          <w:szCs w:val="24"/>
        </w:rPr>
        <w:br/>
      </w:r>
      <w:r w:rsidRPr="002A4B35">
        <w:rPr>
          <w:color w:val="000000"/>
          <w:sz w:val="24"/>
          <w:szCs w:val="24"/>
        </w:rPr>
        <w:t>на территории автозаправочной станции, а также о марке и цене продаваемого топлива.</w:t>
      </w:r>
    </w:p>
    <w:p w14:paraId="21022059" w14:textId="77777777" w:rsidR="004D408E" w:rsidRPr="002A4B35" w:rsidRDefault="004D408E" w:rsidP="001867A5">
      <w:pPr>
        <w:pStyle w:val="17"/>
        <w:numPr>
          <w:ilvl w:val="0"/>
          <w:numId w:val="9"/>
        </w:numPr>
        <w:tabs>
          <w:tab w:val="left" w:pos="1696"/>
        </w:tabs>
        <w:spacing w:after="320"/>
        <w:ind w:firstLine="700"/>
        <w:jc w:val="both"/>
        <w:rPr>
          <w:sz w:val="24"/>
          <w:szCs w:val="24"/>
        </w:rPr>
      </w:pPr>
      <w:bookmarkStart w:id="64" w:name="bookmark95"/>
      <w:bookmarkEnd w:id="64"/>
      <w:r w:rsidRPr="002A4B35">
        <w:rPr>
          <w:color w:val="000000"/>
          <w:sz w:val="24"/>
          <w:szCs w:val="24"/>
        </w:rPr>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14:paraId="699FC5E7" w14:textId="77777777" w:rsidR="004D408E" w:rsidRPr="002A4B35" w:rsidRDefault="004D408E" w:rsidP="001A095F">
      <w:pPr>
        <w:pStyle w:val="22"/>
        <w:keepNext/>
        <w:keepLines/>
        <w:numPr>
          <w:ilvl w:val="0"/>
          <w:numId w:val="2"/>
        </w:numPr>
        <w:ind w:left="0" w:firstLine="0"/>
        <w:jc w:val="center"/>
        <w:rPr>
          <w:sz w:val="24"/>
          <w:szCs w:val="24"/>
        </w:rPr>
      </w:pPr>
      <w:bookmarkStart w:id="65" w:name="bookmark96"/>
      <w:bookmarkStart w:id="66" w:name="bookmark97"/>
      <w:bookmarkStart w:id="67" w:name="bookmark99"/>
      <w:r w:rsidRPr="002A4B35">
        <w:rPr>
          <w:color w:val="000000"/>
          <w:sz w:val="24"/>
          <w:szCs w:val="24"/>
        </w:rPr>
        <w:t>Требования к размещению отдельных типов и видов информационных конструкций</w:t>
      </w:r>
      <w:bookmarkEnd w:id="65"/>
      <w:bookmarkEnd w:id="66"/>
      <w:bookmarkEnd w:id="67"/>
    </w:p>
    <w:p w14:paraId="31782B60" w14:textId="77777777" w:rsidR="004D408E" w:rsidRPr="002A4B35" w:rsidRDefault="004D408E" w:rsidP="004D408E">
      <w:pPr>
        <w:pStyle w:val="22"/>
        <w:keepNext/>
        <w:keepLines/>
        <w:ind w:firstLine="0"/>
        <w:jc w:val="both"/>
        <w:rPr>
          <w:sz w:val="24"/>
          <w:szCs w:val="24"/>
        </w:rPr>
      </w:pPr>
    </w:p>
    <w:p w14:paraId="6A24D066" w14:textId="77777777" w:rsidR="004D408E" w:rsidRPr="002A4B35" w:rsidRDefault="004D408E" w:rsidP="001A095F">
      <w:pPr>
        <w:pStyle w:val="17"/>
        <w:numPr>
          <w:ilvl w:val="1"/>
          <w:numId w:val="2"/>
        </w:numPr>
        <w:tabs>
          <w:tab w:val="left" w:pos="1310"/>
        </w:tabs>
        <w:ind w:left="0" w:firstLine="709"/>
        <w:jc w:val="both"/>
        <w:rPr>
          <w:sz w:val="24"/>
          <w:szCs w:val="24"/>
        </w:rPr>
      </w:pPr>
      <w:bookmarkStart w:id="68" w:name="bookmark100"/>
      <w:bookmarkEnd w:id="68"/>
      <w:r w:rsidRPr="002A4B35">
        <w:rPr>
          <w:color w:val="000000"/>
          <w:sz w:val="24"/>
          <w:szCs w:val="24"/>
        </w:rPr>
        <w:t>Требования к информационным конструкциям, использующим электронную технологию смены изображения (видеоэкранов, медиафасадов).</w:t>
      </w:r>
    </w:p>
    <w:p w14:paraId="215BC0AF" w14:textId="77777777" w:rsidR="004D408E" w:rsidRPr="002A4B35" w:rsidRDefault="004D408E" w:rsidP="001A095F">
      <w:pPr>
        <w:pStyle w:val="17"/>
        <w:ind w:firstLine="709"/>
        <w:jc w:val="both"/>
        <w:rPr>
          <w:sz w:val="24"/>
          <w:szCs w:val="24"/>
        </w:rPr>
      </w:pPr>
      <w:r w:rsidRPr="002A4B35">
        <w:rPr>
          <w:color w:val="000000"/>
          <w:sz w:val="24"/>
          <w:szCs w:val="24"/>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14:paraId="57FBB511" w14:textId="5020E7DE" w:rsidR="004D408E" w:rsidRPr="002A4B35" w:rsidRDefault="004D408E" w:rsidP="001A095F">
      <w:pPr>
        <w:pStyle w:val="17"/>
        <w:ind w:firstLine="709"/>
        <w:jc w:val="both"/>
        <w:rPr>
          <w:sz w:val="24"/>
          <w:szCs w:val="24"/>
        </w:rPr>
      </w:pPr>
      <w:r w:rsidRPr="002A4B35">
        <w:rPr>
          <w:color w:val="000000"/>
          <w:sz w:val="24"/>
          <w:szCs w:val="24"/>
        </w:rPr>
        <w:t>площадь информационного поля видеоэкрана до</w:t>
      </w:r>
      <w:r w:rsidR="001A095F">
        <w:rPr>
          <w:color w:val="000000"/>
          <w:sz w:val="24"/>
          <w:szCs w:val="24"/>
        </w:rPr>
        <w:t>лжна составлять не более 18 кв.</w:t>
      </w:r>
      <w:r w:rsidRPr="002A4B35">
        <w:rPr>
          <w:color w:val="000000"/>
          <w:sz w:val="24"/>
          <w:szCs w:val="24"/>
        </w:rPr>
        <w:t>м,</w:t>
      </w:r>
      <w:r w:rsidR="001A095F">
        <w:rPr>
          <w:color w:val="000000"/>
          <w:sz w:val="24"/>
          <w:szCs w:val="24"/>
        </w:rPr>
        <w:t xml:space="preserve"> медиафасада - не более 100 кв.</w:t>
      </w:r>
      <w:r w:rsidRPr="002A4B35">
        <w:rPr>
          <w:color w:val="000000"/>
          <w:sz w:val="24"/>
          <w:szCs w:val="24"/>
        </w:rPr>
        <w:t>м;</w:t>
      </w:r>
    </w:p>
    <w:p w14:paraId="6E5E2F8E" w14:textId="2C4755A6" w:rsidR="004D408E" w:rsidRPr="002A4B35" w:rsidRDefault="004D408E" w:rsidP="004D408E">
      <w:pPr>
        <w:pStyle w:val="17"/>
        <w:ind w:firstLine="700"/>
        <w:jc w:val="both"/>
        <w:rPr>
          <w:sz w:val="24"/>
          <w:szCs w:val="24"/>
        </w:rPr>
      </w:pPr>
      <w:r w:rsidRPr="002A4B35">
        <w:rPr>
          <w:color w:val="000000"/>
          <w:sz w:val="24"/>
          <w:szCs w:val="24"/>
        </w:rPr>
        <w:t xml:space="preserve">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w:t>
      </w:r>
      <w:r w:rsidR="001A095F">
        <w:rPr>
          <w:color w:val="000000"/>
          <w:sz w:val="24"/>
          <w:szCs w:val="24"/>
        </w:rPr>
        <w:br/>
      </w:r>
      <w:r w:rsidRPr="002A4B35">
        <w:rPr>
          <w:color w:val="000000"/>
          <w:sz w:val="24"/>
          <w:szCs w:val="24"/>
        </w:rPr>
        <w:t>и производиться путем плавного снижения яркости до нулевого значения и последующего плавного повышения яркости;</w:t>
      </w:r>
    </w:p>
    <w:p w14:paraId="2E534762" w14:textId="77777777" w:rsidR="004D408E" w:rsidRPr="002A4B35" w:rsidRDefault="004D408E" w:rsidP="004D408E">
      <w:pPr>
        <w:pStyle w:val="17"/>
        <w:ind w:firstLine="700"/>
        <w:jc w:val="both"/>
        <w:rPr>
          <w:sz w:val="24"/>
          <w:szCs w:val="24"/>
        </w:rPr>
      </w:pPr>
      <w:r w:rsidRPr="002A4B35">
        <w:rPr>
          <w:color w:val="000000"/>
          <w:sz w:val="24"/>
          <w:szCs w:val="24"/>
        </w:rPr>
        <w:t>в темное время суток при демонстрации изображений на видеоэкранах, медиафасадах не допускается использование белого фона;</w:t>
      </w:r>
    </w:p>
    <w:p w14:paraId="4BE64A8D" w14:textId="77777777" w:rsidR="004D408E" w:rsidRPr="002A4B35" w:rsidRDefault="004D408E" w:rsidP="004D408E">
      <w:pPr>
        <w:pStyle w:val="17"/>
        <w:ind w:firstLine="700"/>
        <w:jc w:val="both"/>
        <w:rPr>
          <w:sz w:val="24"/>
          <w:szCs w:val="24"/>
        </w:rPr>
      </w:pPr>
      <w:r w:rsidRPr="002A4B35">
        <w:rPr>
          <w:color w:val="000000"/>
          <w:sz w:val="24"/>
          <w:szCs w:val="24"/>
        </w:rPr>
        <w:t>медиафасады не должны иметь задней и боковой закрывающих панелей (стенок);</w:t>
      </w:r>
    </w:p>
    <w:p w14:paraId="5CC6D5CB" w14:textId="1607CD31" w:rsidR="004D408E" w:rsidRPr="002A4B35" w:rsidRDefault="004D408E" w:rsidP="004D408E">
      <w:pPr>
        <w:pStyle w:val="17"/>
        <w:ind w:firstLine="700"/>
        <w:jc w:val="both"/>
        <w:rPr>
          <w:sz w:val="24"/>
          <w:szCs w:val="24"/>
        </w:rPr>
      </w:pPr>
      <w:r w:rsidRPr="002A4B35">
        <w:rPr>
          <w:color w:val="000000"/>
          <w:sz w:val="24"/>
          <w:szCs w:val="24"/>
        </w:rPr>
        <w:t xml:space="preserve">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w:t>
      </w:r>
      <w:r w:rsidR="001A095F">
        <w:rPr>
          <w:color w:val="000000"/>
          <w:sz w:val="24"/>
          <w:szCs w:val="24"/>
        </w:rPr>
        <w:br/>
      </w:r>
      <w:r w:rsidRPr="002A4B35">
        <w:rPr>
          <w:color w:val="000000"/>
          <w:sz w:val="24"/>
          <w:szCs w:val="24"/>
        </w:rPr>
        <w:t>или вертикальных жалюзи с просветом, рекомендуемое расстояние (просвет) между ламелями составляет не менее чем в два раза больше ширины ламели;</w:t>
      </w:r>
    </w:p>
    <w:p w14:paraId="5304AD07" w14:textId="77777777" w:rsidR="004D408E" w:rsidRPr="002A4B35" w:rsidRDefault="004D408E" w:rsidP="004D408E">
      <w:pPr>
        <w:pStyle w:val="17"/>
        <w:ind w:firstLine="700"/>
        <w:jc w:val="both"/>
        <w:rPr>
          <w:sz w:val="24"/>
          <w:szCs w:val="24"/>
        </w:rPr>
      </w:pPr>
      <w:r w:rsidRPr="002A4B35">
        <w:rPr>
          <w:color w:val="000000"/>
          <w:sz w:val="24"/>
          <w:szCs w:val="24"/>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14:paraId="756ECF0A" w14:textId="1504C1C0" w:rsidR="004D408E" w:rsidRPr="002A4B35" w:rsidRDefault="004D408E" w:rsidP="004D408E">
      <w:pPr>
        <w:pStyle w:val="17"/>
        <w:ind w:firstLine="700"/>
        <w:jc w:val="both"/>
        <w:rPr>
          <w:sz w:val="24"/>
          <w:szCs w:val="24"/>
        </w:rPr>
      </w:pPr>
      <w:r w:rsidRPr="002A4B35">
        <w:rPr>
          <w:color w:val="000000"/>
          <w:sz w:val="24"/>
          <w:szCs w:val="24"/>
        </w:rPr>
        <w:t xml:space="preserve">видеоэкраны и медиафасады должны размещаться непосредственно на поверхности </w:t>
      </w:r>
      <w:r w:rsidRPr="002A4B35">
        <w:rPr>
          <w:color w:val="000000"/>
          <w:sz w:val="24"/>
          <w:szCs w:val="24"/>
        </w:rPr>
        <w:lastRenderedPageBreak/>
        <w:t xml:space="preserve">стен зданий, строений, сооружений, медиафасады также могут размещаться </w:t>
      </w:r>
      <w:r w:rsidR="001A095F">
        <w:rPr>
          <w:color w:val="000000"/>
          <w:sz w:val="24"/>
          <w:szCs w:val="24"/>
        </w:rPr>
        <w:br/>
      </w:r>
      <w:r w:rsidRPr="002A4B35">
        <w:rPr>
          <w:color w:val="000000"/>
          <w:sz w:val="24"/>
          <w:szCs w:val="24"/>
        </w:rPr>
        <w:t>на металлокаркасе, повторяющем форму поверхности стены;</w:t>
      </w:r>
    </w:p>
    <w:p w14:paraId="3709A93F" w14:textId="1DC07FBD" w:rsidR="004D408E" w:rsidRPr="002A4B35" w:rsidRDefault="004D408E" w:rsidP="004D408E">
      <w:pPr>
        <w:pStyle w:val="17"/>
        <w:ind w:firstLine="700"/>
        <w:jc w:val="both"/>
        <w:rPr>
          <w:sz w:val="24"/>
          <w:szCs w:val="24"/>
        </w:rPr>
      </w:pPr>
      <w:r w:rsidRPr="002A4B35">
        <w:rPr>
          <w:color w:val="000000"/>
          <w:sz w:val="24"/>
          <w:szCs w:val="24"/>
        </w:rPr>
        <w:t xml:space="preserve">медиафасады должны обеспечивать естественную освещенность расположенных </w:t>
      </w:r>
      <w:r w:rsidR="001A095F">
        <w:rPr>
          <w:color w:val="000000"/>
          <w:sz w:val="24"/>
          <w:szCs w:val="24"/>
        </w:rPr>
        <w:br/>
      </w:r>
      <w:r w:rsidRPr="002A4B35">
        <w:rPr>
          <w:color w:val="000000"/>
          <w:sz w:val="24"/>
          <w:szCs w:val="24"/>
        </w:rPr>
        <w:t xml:space="preserve">за ними помещений в соответствии с СанПиН 1.2.3685-21 «Гигиенические нормативы </w:t>
      </w:r>
      <w:r w:rsidR="001A095F">
        <w:rPr>
          <w:color w:val="000000"/>
          <w:sz w:val="24"/>
          <w:szCs w:val="24"/>
        </w:rPr>
        <w:br/>
      </w:r>
      <w:r w:rsidRPr="002A4B35">
        <w:rPr>
          <w:color w:val="000000"/>
          <w:sz w:val="24"/>
          <w:szCs w:val="24"/>
        </w:rPr>
        <w:t>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08AE9E0C" w14:textId="043D2493" w:rsidR="004D408E" w:rsidRPr="002A4B35" w:rsidRDefault="004D408E" w:rsidP="001A095F">
      <w:pPr>
        <w:pStyle w:val="17"/>
        <w:ind w:firstLine="720"/>
        <w:jc w:val="both"/>
        <w:rPr>
          <w:sz w:val="24"/>
          <w:szCs w:val="24"/>
        </w:rPr>
      </w:pPr>
      <w:r w:rsidRPr="002A4B35">
        <w:rPr>
          <w:color w:val="000000"/>
          <w:sz w:val="24"/>
          <w:szCs w:val="24"/>
        </w:rPr>
        <w:t xml:space="preserve">не допускается устройство видеоэкранов и медиафасадов, создающих прямые световые лучи в окна жилых зданий, расположенных на расстоянии менее 100 м </w:t>
      </w:r>
      <w:r w:rsidR="001A095F">
        <w:rPr>
          <w:color w:val="000000"/>
          <w:sz w:val="24"/>
          <w:szCs w:val="24"/>
        </w:rPr>
        <w:br/>
      </w:r>
      <w:r w:rsidRPr="002A4B35">
        <w:rPr>
          <w:color w:val="000000"/>
          <w:sz w:val="24"/>
          <w:szCs w:val="24"/>
        </w:rPr>
        <w:t>от их информационного поля.</w:t>
      </w:r>
    </w:p>
    <w:p w14:paraId="2DF1E2C4" w14:textId="77777777" w:rsidR="004D408E" w:rsidRPr="002A4B35" w:rsidRDefault="004D408E" w:rsidP="001A095F">
      <w:pPr>
        <w:pStyle w:val="17"/>
        <w:numPr>
          <w:ilvl w:val="2"/>
          <w:numId w:val="2"/>
        </w:numPr>
        <w:tabs>
          <w:tab w:val="left" w:pos="1477"/>
        </w:tabs>
        <w:ind w:left="0" w:firstLine="720"/>
        <w:jc w:val="both"/>
        <w:rPr>
          <w:sz w:val="24"/>
          <w:szCs w:val="24"/>
        </w:rPr>
      </w:pPr>
      <w:bookmarkStart w:id="69" w:name="bookmark101"/>
      <w:bookmarkEnd w:id="69"/>
      <w:r w:rsidRPr="002A4B35">
        <w:rPr>
          <w:color w:val="000000"/>
          <w:sz w:val="24"/>
          <w:szCs w:val="24"/>
        </w:rPr>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в Приложении к настоящим Правилам.</w:t>
      </w:r>
    </w:p>
    <w:p w14:paraId="339539B8" w14:textId="77777777" w:rsidR="004D408E" w:rsidRPr="002A4B35" w:rsidRDefault="004D408E" w:rsidP="001A095F">
      <w:pPr>
        <w:pStyle w:val="17"/>
        <w:numPr>
          <w:ilvl w:val="1"/>
          <w:numId w:val="2"/>
        </w:numPr>
        <w:tabs>
          <w:tab w:val="left" w:pos="1249"/>
        </w:tabs>
        <w:ind w:left="0" w:firstLine="720"/>
        <w:jc w:val="both"/>
        <w:rPr>
          <w:sz w:val="24"/>
          <w:szCs w:val="24"/>
        </w:rPr>
      </w:pPr>
      <w:bookmarkStart w:id="70" w:name="bookmark102"/>
      <w:bookmarkEnd w:id="70"/>
      <w:r w:rsidRPr="002A4B35">
        <w:rPr>
          <w:color w:val="000000"/>
          <w:sz w:val="24"/>
          <w:szCs w:val="24"/>
        </w:rPr>
        <w:t>Требования к проекционным информационным конструкциям.</w:t>
      </w:r>
    </w:p>
    <w:p w14:paraId="7ED40A60" w14:textId="5CB9224F" w:rsidR="004D408E" w:rsidRPr="002A4B35" w:rsidRDefault="004D408E" w:rsidP="001A095F">
      <w:pPr>
        <w:pStyle w:val="17"/>
        <w:ind w:firstLine="720"/>
        <w:jc w:val="both"/>
        <w:rPr>
          <w:sz w:val="24"/>
          <w:szCs w:val="24"/>
        </w:rPr>
      </w:pPr>
      <w:r w:rsidRPr="002A4B35">
        <w:rPr>
          <w:color w:val="000000"/>
          <w:sz w:val="24"/>
          <w:szCs w:val="24"/>
        </w:rPr>
        <w:t xml:space="preserve">Проекционные информационные конструкции размещаются на внешних стенах </w:t>
      </w:r>
      <w:r w:rsidR="001A095F">
        <w:rPr>
          <w:color w:val="000000"/>
          <w:sz w:val="24"/>
          <w:szCs w:val="24"/>
        </w:rPr>
        <w:br/>
      </w:r>
      <w:r w:rsidRPr="002A4B35">
        <w:rPr>
          <w:color w:val="000000"/>
          <w:sz w:val="24"/>
          <w:szCs w:val="24"/>
        </w:rPr>
        <w:t xml:space="preserve">и иных конструктивных элементах зданий, строений, сооружений в соответствии </w:t>
      </w:r>
      <w:r w:rsidR="001A095F">
        <w:rPr>
          <w:color w:val="000000"/>
          <w:sz w:val="24"/>
          <w:szCs w:val="24"/>
        </w:rPr>
        <w:br/>
      </w:r>
      <w:r w:rsidRPr="002A4B35">
        <w:rPr>
          <w:color w:val="000000"/>
          <w:sz w:val="24"/>
          <w:szCs w:val="24"/>
        </w:rPr>
        <w:t>со следующими требованиями:</w:t>
      </w:r>
    </w:p>
    <w:p w14:paraId="279F1078" w14:textId="75A6E47E" w:rsidR="004D408E" w:rsidRPr="002A4B35" w:rsidRDefault="004D408E" w:rsidP="001A095F">
      <w:pPr>
        <w:pStyle w:val="17"/>
        <w:ind w:firstLine="720"/>
        <w:jc w:val="both"/>
        <w:rPr>
          <w:sz w:val="24"/>
          <w:szCs w:val="24"/>
        </w:rPr>
      </w:pPr>
      <w:r w:rsidRPr="002A4B35">
        <w:rPr>
          <w:color w:val="000000"/>
          <w:sz w:val="24"/>
          <w:szCs w:val="24"/>
        </w:rPr>
        <w:t>воспроизводимые изображения должны быть площадью не более 6 кв. м;</w:t>
      </w:r>
    </w:p>
    <w:p w14:paraId="1C478E5B" w14:textId="77777777" w:rsidR="004D408E" w:rsidRPr="002A4B35" w:rsidRDefault="004D408E" w:rsidP="001A095F">
      <w:pPr>
        <w:pStyle w:val="17"/>
        <w:ind w:firstLine="720"/>
        <w:jc w:val="both"/>
        <w:rPr>
          <w:sz w:val="24"/>
          <w:szCs w:val="24"/>
        </w:rPr>
      </w:pPr>
      <w:r w:rsidRPr="002A4B35">
        <w:rPr>
          <w:color w:val="000000"/>
          <w:sz w:val="24"/>
          <w:szCs w:val="24"/>
        </w:rPr>
        <w:t>воспроизведение информационных изображений на жилых зданиях должно осуществляться только на фасадах, не имеющих оконных проемов.</w:t>
      </w:r>
    </w:p>
    <w:p w14:paraId="002D0CD5" w14:textId="0FB56CC8" w:rsidR="004D408E" w:rsidRPr="002A4B35" w:rsidRDefault="004D408E" w:rsidP="001A095F">
      <w:pPr>
        <w:pStyle w:val="17"/>
        <w:ind w:firstLine="720"/>
        <w:jc w:val="both"/>
        <w:rPr>
          <w:sz w:val="24"/>
          <w:szCs w:val="24"/>
        </w:rPr>
      </w:pPr>
      <w:r w:rsidRPr="002A4B35">
        <w:rPr>
          <w:color w:val="000000"/>
          <w:sz w:val="24"/>
          <w:szCs w:val="24"/>
        </w:rPr>
        <w:t xml:space="preserve">Проекционные информационные конструкции, размещаемые (проецируемые) </w:t>
      </w:r>
      <w:r w:rsidR="001A095F">
        <w:rPr>
          <w:color w:val="000000"/>
          <w:sz w:val="24"/>
          <w:szCs w:val="24"/>
        </w:rPr>
        <w:br/>
      </w:r>
      <w:r w:rsidRPr="002A4B35">
        <w:rPr>
          <w:color w:val="000000"/>
          <w:sz w:val="24"/>
          <w:szCs w:val="24"/>
        </w:rPr>
        <w:t>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w:t>
      </w:r>
      <w:r w:rsidR="001A095F">
        <w:rPr>
          <w:color w:val="000000"/>
          <w:sz w:val="24"/>
          <w:szCs w:val="24"/>
        </w:rPr>
        <w:br/>
      </w:r>
      <w:r w:rsidRPr="002A4B35">
        <w:rPr>
          <w:color w:val="000000"/>
          <w:sz w:val="24"/>
          <w:szCs w:val="24"/>
        </w:rPr>
        <w:t xml:space="preserve"> от 25.06.2002 № 73-ФЗ «Об объектах культурного наследия (памятниках истории </w:t>
      </w:r>
      <w:r w:rsidR="001A095F">
        <w:rPr>
          <w:color w:val="000000"/>
          <w:sz w:val="24"/>
          <w:szCs w:val="24"/>
        </w:rPr>
        <w:br/>
      </w:r>
      <w:r w:rsidRPr="002A4B35">
        <w:rPr>
          <w:color w:val="000000"/>
          <w:sz w:val="24"/>
          <w:szCs w:val="24"/>
        </w:rPr>
        <w:t>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5B51FDB3" w14:textId="3467F08D" w:rsidR="004D408E" w:rsidRPr="002A4B35" w:rsidRDefault="004D408E" w:rsidP="001A095F">
      <w:pPr>
        <w:pStyle w:val="17"/>
        <w:numPr>
          <w:ilvl w:val="2"/>
          <w:numId w:val="2"/>
        </w:numPr>
        <w:tabs>
          <w:tab w:val="left" w:pos="1477"/>
        </w:tabs>
        <w:ind w:left="0" w:firstLine="720"/>
        <w:jc w:val="both"/>
        <w:rPr>
          <w:sz w:val="24"/>
          <w:szCs w:val="24"/>
        </w:rPr>
      </w:pPr>
      <w:bookmarkStart w:id="71" w:name="bookmark103"/>
      <w:bookmarkEnd w:id="71"/>
      <w:r w:rsidRPr="002A4B35">
        <w:rPr>
          <w:color w:val="000000"/>
          <w:sz w:val="24"/>
          <w:szCs w:val="24"/>
        </w:rPr>
        <w:t>Допустимые размеры и правила размещения проекционным информационным конструкциям представлены на рисунке в Приложении к настоящим Правилам.</w:t>
      </w:r>
    </w:p>
    <w:p w14:paraId="737EB051" w14:textId="77777777" w:rsidR="004D408E" w:rsidRPr="002A4B35" w:rsidRDefault="004D408E" w:rsidP="001A095F">
      <w:pPr>
        <w:pStyle w:val="17"/>
        <w:numPr>
          <w:ilvl w:val="1"/>
          <w:numId w:val="2"/>
        </w:numPr>
        <w:tabs>
          <w:tab w:val="left" w:pos="1252"/>
        </w:tabs>
        <w:ind w:left="0" w:firstLine="720"/>
        <w:jc w:val="both"/>
        <w:rPr>
          <w:sz w:val="24"/>
          <w:szCs w:val="24"/>
        </w:rPr>
      </w:pPr>
      <w:bookmarkStart w:id="72" w:name="bookmark104"/>
      <w:bookmarkEnd w:id="72"/>
      <w:r w:rsidRPr="002A4B35">
        <w:rPr>
          <w:color w:val="000000"/>
          <w:sz w:val="24"/>
          <w:szCs w:val="24"/>
        </w:rPr>
        <w:t>Требования к настенным панно.</w:t>
      </w:r>
    </w:p>
    <w:p w14:paraId="5E3EF80E" w14:textId="39E57401" w:rsidR="004D408E" w:rsidRPr="002A4B35" w:rsidRDefault="004D408E" w:rsidP="001A095F">
      <w:pPr>
        <w:pStyle w:val="17"/>
        <w:numPr>
          <w:ilvl w:val="2"/>
          <w:numId w:val="2"/>
        </w:numPr>
        <w:tabs>
          <w:tab w:val="left" w:pos="1699"/>
        </w:tabs>
        <w:ind w:left="0" w:firstLine="720"/>
        <w:jc w:val="both"/>
        <w:rPr>
          <w:sz w:val="24"/>
          <w:szCs w:val="24"/>
        </w:rPr>
      </w:pPr>
      <w:bookmarkStart w:id="73" w:name="bookmark105"/>
      <w:bookmarkEnd w:id="73"/>
      <w:r w:rsidRPr="002A4B35">
        <w:rPr>
          <w:color w:val="000000"/>
          <w:sz w:val="24"/>
          <w:szCs w:val="24"/>
        </w:rPr>
        <w:t xml:space="preserve">Информационное поле настенных панно размещается непосредственно </w:t>
      </w:r>
      <w:r w:rsidR="001A095F">
        <w:rPr>
          <w:color w:val="000000"/>
          <w:sz w:val="24"/>
          <w:szCs w:val="24"/>
        </w:rPr>
        <w:br/>
      </w:r>
      <w:r w:rsidRPr="002A4B35">
        <w:rPr>
          <w:color w:val="000000"/>
          <w:sz w:val="24"/>
          <w:szCs w:val="24"/>
        </w:rPr>
        <w:t>на плоскости стен зданий, строений, сооружений, параллельно стене здания, строения, сооружения.</w:t>
      </w:r>
    </w:p>
    <w:p w14:paraId="30BF08D4" w14:textId="77777777" w:rsidR="004D408E" w:rsidRPr="002A4B35" w:rsidRDefault="004D408E" w:rsidP="001A095F">
      <w:pPr>
        <w:pStyle w:val="17"/>
        <w:numPr>
          <w:ilvl w:val="2"/>
          <w:numId w:val="2"/>
        </w:numPr>
        <w:tabs>
          <w:tab w:val="left" w:pos="1477"/>
        </w:tabs>
        <w:ind w:left="0" w:firstLine="720"/>
        <w:jc w:val="both"/>
        <w:rPr>
          <w:sz w:val="24"/>
          <w:szCs w:val="24"/>
        </w:rPr>
      </w:pPr>
      <w:bookmarkStart w:id="74" w:name="bookmark106"/>
      <w:bookmarkEnd w:id="74"/>
      <w:r w:rsidRPr="002A4B35">
        <w:rPr>
          <w:color w:val="000000"/>
          <w:sz w:val="24"/>
          <w:szCs w:val="24"/>
        </w:rPr>
        <w:t>На зданиях, строениях, сооружениях допускается устанавливать следующие виды настенных панно:</w:t>
      </w:r>
    </w:p>
    <w:p w14:paraId="2BC27B64" w14:textId="77777777" w:rsidR="004D408E" w:rsidRPr="002A4B35" w:rsidRDefault="004D408E" w:rsidP="001A095F">
      <w:pPr>
        <w:pStyle w:val="17"/>
        <w:ind w:firstLine="720"/>
        <w:jc w:val="both"/>
        <w:rPr>
          <w:sz w:val="24"/>
          <w:szCs w:val="24"/>
        </w:rPr>
      </w:pPr>
      <w:r w:rsidRPr="002A4B35">
        <w:rPr>
          <w:color w:val="000000"/>
          <w:sz w:val="24"/>
          <w:szCs w:val="24"/>
        </w:rPr>
        <w:t>настенные панно, соответствующие требованиям пункта 3.2 настоящих Правил,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14:paraId="5F048504" w14:textId="77777777" w:rsidR="004D408E" w:rsidRPr="002A4B35" w:rsidRDefault="004D408E" w:rsidP="001A095F">
      <w:pPr>
        <w:pStyle w:val="17"/>
        <w:ind w:firstLine="720"/>
        <w:jc w:val="both"/>
        <w:rPr>
          <w:sz w:val="24"/>
          <w:szCs w:val="24"/>
        </w:rPr>
      </w:pPr>
      <w:r w:rsidRPr="002A4B35">
        <w:rPr>
          <w:color w:val="000000"/>
          <w:sz w:val="24"/>
          <w:szCs w:val="24"/>
        </w:rPr>
        <w:t>настенные панно, размещаемые на глухих стенах, не имеющих окон, в виде конструкций, предусмотренных абзацем третьим и четвертым подпункта 4.3.3 настоящих Правил;</w:t>
      </w:r>
    </w:p>
    <w:p w14:paraId="4B6FD48D" w14:textId="3D0A3D15" w:rsidR="004D408E" w:rsidRPr="002A4B35" w:rsidRDefault="004D408E" w:rsidP="001A095F">
      <w:pPr>
        <w:pStyle w:val="17"/>
        <w:ind w:firstLine="720"/>
        <w:jc w:val="both"/>
        <w:rPr>
          <w:sz w:val="24"/>
          <w:szCs w:val="24"/>
        </w:rPr>
      </w:pPr>
      <w:r w:rsidRPr="002A4B35">
        <w:rPr>
          <w:color w:val="000000"/>
          <w:sz w:val="24"/>
          <w:szCs w:val="24"/>
        </w:rPr>
        <w:t xml:space="preserve">настенные панно, размещаемые на фасадах зданий, строений, сооружений </w:t>
      </w:r>
      <w:r w:rsidR="001A095F">
        <w:rPr>
          <w:color w:val="000000"/>
          <w:sz w:val="24"/>
          <w:szCs w:val="24"/>
        </w:rPr>
        <w:br/>
      </w:r>
      <w:r w:rsidRPr="002A4B35">
        <w:rPr>
          <w:color w:val="000000"/>
          <w:sz w:val="24"/>
          <w:szCs w:val="24"/>
        </w:rPr>
        <w:t xml:space="preserve">(за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w:t>
      </w:r>
      <w:r w:rsidR="001A095F">
        <w:rPr>
          <w:color w:val="000000"/>
          <w:sz w:val="24"/>
          <w:szCs w:val="24"/>
        </w:rPr>
        <w:br/>
      </w:r>
      <w:r w:rsidRPr="002A4B35">
        <w:rPr>
          <w:color w:val="000000"/>
          <w:sz w:val="24"/>
          <w:szCs w:val="24"/>
        </w:rPr>
        <w:t>и шириной не менее 6 м в виде конструкций, предусмотренных абзацем третьим и четвертым подпункта 4.3.3 настоящих Правил.</w:t>
      </w:r>
    </w:p>
    <w:p w14:paraId="1C3A06DB" w14:textId="77777777" w:rsidR="004D408E" w:rsidRPr="002A4B35" w:rsidRDefault="004D408E" w:rsidP="001A095F">
      <w:pPr>
        <w:pStyle w:val="17"/>
        <w:numPr>
          <w:ilvl w:val="2"/>
          <w:numId w:val="2"/>
        </w:numPr>
        <w:tabs>
          <w:tab w:val="left" w:pos="1593"/>
        </w:tabs>
        <w:ind w:left="0" w:firstLine="720"/>
        <w:jc w:val="both"/>
        <w:rPr>
          <w:sz w:val="24"/>
          <w:szCs w:val="24"/>
        </w:rPr>
      </w:pPr>
      <w:bookmarkStart w:id="75" w:name="bookmark107"/>
      <w:bookmarkEnd w:id="75"/>
      <w:r w:rsidRPr="002A4B35">
        <w:rPr>
          <w:color w:val="000000"/>
          <w:sz w:val="24"/>
          <w:szCs w:val="24"/>
        </w:rPr>
        <w:t>Конструктивным решением настенных панно являются следующие варианты исполнения:</w:t>
      </w:r>
    </w:p>
    <w:p w14:paraId="7925CD08" w14:textId="77777777" w:rsidR="004D408E" w:rsidRPr="002A4B35" w:rsidRDefault="004D408E" w:rsidP="001A095F">
      <w:pPr>
        <w:pStyle w:val="17"/>
        <w:ind w:firstLine="720"/>
        <w:jc w:val="both"/>
        <w:rPr>
          <w:sz w:val="24"/>
          <w:szCs w:val="24"/>
        </w:rPr>
      </w:pPr>
      <w:r w:rsidRPr="002A4B35">
        <w:rPr>
          <w:color w:val="000000"/>
          <w:sz w:val="24"/>
          <w:szCs w:val="24"/>
        </w:rPr>
        <w:t>композиция из отдельных объемных букв, цифр, символов, декоративно-художественных элементов (настенное панно без подложки);</w:t>
      </w:r>
    </w:p>
    <w:p w14:paraId="3A37A511" w14:textId="05F8C9F2" w:rsidR="004D408E" w:rsidRPr="002A4B35" w:rsidRDefault="004D408E" w:rsidP="001A095F">
      <w:pPr>
        <w:pStyle w:val="17"/>
        <w:ind w:firstLine="720"/>
        <w:jc w:val="both"/>
        <w:rPr>
          <w:sz w:val="24"/>
          <w:szCs w:val="24"/>
        </w:rPr>
      </w:pPr>
      <w:r w:rsidRPr="002A4B35">
        <w:rPr>
          <w:color w:val="000000"/>
          <w:sz w:val="24"/>
          <w:szCs w:val="24"/>
        </w:rPr>
        <w:lastRenderedPageBreak/>
        <w:t>композиция из отдельных букв, цифр, символов, декоративно</w:t>
      </w:r>
      <w:r w:rsidRPr="002A4B35">
        <w:rPr>
          <w:color w:val="000000"/>
          <w:sz w:val="24"/>
          <w:szCs w:val="24"/>
        </w:rPr>
        <w:softHyphen/>
      </w:r>
      <w:r w:rsidR="00620E08">
        <w:rPr>
          <w:color w:val="000000"/>
          <w:sz w:val="24"/>
          <w:szCs w:val="24"/>
        </w:rPr>
        <w:t>-</w:t>
      </w:r>
      <w:r w:rsidRPr="002A4B35">
        <w:rPr>
          <w:color w:val="000000"/>
          <w:sz w:val="24"/>
          <w:szCs w:val="24"/>
        </w:rPr>
        <w:t>художественных элементов, размещенных на общей подложке (настенное панно на подложке);</w:t>
      </w:r>
    </w:p>
    <w:p w14:paraId="03C44C14" w14:textId="77777777" w:rsidR="004D408E" w:rsidRPr="002A4B35" w:rsidRDefault="004D408E" w:rsidP="001A095F">
      <w:pPr>
        <w:pStyle w:val="17"/>
        <w:ind w:firstLine="720"/>
        <w:jc w:val="both"/>
        <w:rPr>
          <w:sz w:val="24"/>
          <w:szCs w:val="24"/>
        </w:rPr>
      </w:pPr>
      <w:r w:rsidRPr="002A4B35">
        <w:rPr>
          <w:color w:val="000000"/>
          <w:sz w:val="24"/>
          <w:szCs w:val="24"/>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14:paraId="1CA75902" w14:textId="77777777" w:rsidR="004D408E" w:rsidRPr="002A4B35" w:rsidRDefault="004D408E" w:rsidP="001A095F">
      <w:pPr>
        <w:pStyle w:val="17"/>
        <w:numPr>
          <w:ilvl w:val="2"/>
          <w:numId w:val="2"/>
        </w:numPr>
        <w:tabs>
          <w:tab w:val="left" w:pos="1448"/>
        </w:tabs>
        <w:ind w:left="0" w:firstLine="720"/>
        <w:jc w:val="both"/>
        <w:rPr>
          <w:sz w:val="24"/>
          <w:szCs w:val="24"/>
        </w:rPr>
      </w:pPr>
      <w:bookmarkStart w:id="76" w:name="bookmark108"/>
      <w:bookmarkEnd w:id="76"/>
      <w:r w:rsidRPr="002A4B35">
        <w:rPr>
          <w:color w:val="000000"/>
          <w:sz w:val="24"/>
          <w:szCs w:val="24"/>
        </w:rPr>
        <w:t>Настенные панно, предусмотренные абзацем третьим подпункта 4.3.2 настоящих Правил, должны отвечать следующим требованиям:</w:t>
      </w:r>
    </w:p>
    <w:p w14:paraId="5B0E6EFA" w14:textId="77777777" w:rsidR="004D408E" w:rsidRPr="002A4B35" w:rsidRDefault="004D408E" w:rsidP="001A095F">
      <w:pPr>
        <w:pStyle w:val="17"/>
        <w:ind w:firstLine="720"/>
        <w:jc w:val="both"/>
        <w:rPr>
          <w:sz w:val="24"/>
          <w:szCs w:val="24"/>
        </w:rPr>
      </w:pPr>
      <w:r w:rsidRPr="002A4B35">
        <w:rPr>
          <w:color w:val="000000"/>
          <w:sz w:val="24"/>
          <w:szCs w:val="24"/>
        </w:rPr>
        <w:t>настенные панно устанавливаются на высоте не менее 1000 мм от уровня земли;</w:t>
      </w:r>
    </w:p>
    <w:p w14:paraId="53C45113" w14:textId="39D384EC" w:rsidR="004D408E" w:rsidRPr="002A4B35" w:rsidRDefault="004D408E" w:rsidP="001A095F">
      <w:pPr>
        <w:pStyle w:val="17"/>
        <w:ind w:firstLine="720"/>
        <w:jc w:val="both"/>
        <w:rPr>
          <w:sz w:val="24"/>
          <w:szCs w:val="24"/>
        </w:rPr>
      </w:pPr>
      <w:r w:rsidRPr="002A4B35">
        <w:rPr>
          <w:color w:val="000000"/>
          <w:sz w:val="24"/>
          <w:szCs w:val="24"/>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w:t>
      </w:r>
      <w:r w:rsidR="00620E08">
        <w:rPr>
          <w:color w:val="000000"/>
          <w:sz w:val="24"/>
          <w:szCs w:val="24"/>
        </w:rPr>
        <w:t>-</w:t>
      </w:r>
      <w:r w:rsidRPr="002A4B35">
        <w:rPr>
          <w:color w:val="000000"/>
          <w:sz w:val="24"/>
          <w:szCs w:val="24"/>
        </w:rPr>
        <w:t xml:space="preserve">декоративного оформления, других рекламных </w:t>
      </w:r>
      <w:r w:rsidR="001A095F">
        <w:rPr>
          <w:color w:val="000000"/>
          <w:sz w:val="24"/>
          <w:szCs w:val="24"/>
        </w:rPr>
        <w:br/>
      </w:r>
      <w:r w:rsidRPr="002A4B35">
        <w:rPr>
          <w:color w:val="000000"/>
          <w:sz w:val="24"/>
          <w:szCs w:val="24"/>
        </w:rPr>
        <w:t>и (или) информационных конструкций должно составлять не менее 600 мм;</w:t>
      </w:r>
    </w:p>
    <w:p w14:paraId="2D672117" w14:textId="77777777" w:rsidR="004D408E" w:rsidRPr="002A4B35" w:rsidRDefault="004D408E" w:rsidP="001A095F">
      <w:pPr>
        <w:pStyle w:val="17"/>
        <w:ind w:firstLine="720"/>
        <w:jc w:val="both"/>
        <w:rPr>
          <w:sz w:val="24"/>
          <w:szCs w:val="24"/>
        </w:rPr>
      </w:pPr>
      <w:r w:rsidRPr="002A4B35">
        <w:rPr>
          <w:color w:val="000000"/>
          <w:sz w:val="24"/>
          <w:szCs w:val="24"/>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14:paraId="686D4B5E" w14:textId="77777777" w:rsidR="004D408E" w:rsidRPr="002A4B35" w:rsidRDefault="004D408E" w:rsidP="001A095F">
      <w:pPr>
        <w:pStyle w:val="17"/>
        <w:numPr>
          <w:ilvl w:val="2"/>
          <w:numId w:val="2"/>
        </w:numPr>
        <w:tabs>
          <w:tab w:val="left" w:pos="1593"/>
        </w:tabs>
        <w:ind w:left="0" w:firstLine="720"/>
        <w:jc w:val="both"/>
        <w:rPr>
          <w:sz w:val="24"/>
          <w:szCs w:val="24"/>
        </w:rPr>
      </w:pPr>
      <w:bookmarkStart w:id="77" w:name="bookmark109"/>
      <w:bookmarkEnd w:id="77"/>
      <w:r w:rsidRPr="002A4B35">
        <w:rPr>
          <w:color w:val="000000"/>
          <w:sz w:val="24"/>
          <w:szCs w:val="24"/>
        </w:rPr>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14:paraId="43F13116" w14:textId="45652132" w:rsidR="004D408E" w:rsidRPr="002A4B35" w:rsidRDefault="004D408E" w:rsidP="001A095F">
      <w:pPr>
        <w:pStyle w:val="17"/>
        <w:numPr>
          <w:ilvl w:val="2"/>
          <w:numId w:val="2"/>
        </w:numPr>
        <w:tabs>
          <w:tab w:val="left" w:pos="1593"/>
        </w:tabs>
        <w:ind w:left="0" w:firstLine="720"/>
        <w:jc w:val="both"/>
        <w:rPr>
          <w:sz w:val="24"/>
          <w:szCs w:val="24"/>
        </w:rPr>
      </w:pPr>
      <w:bookmarkStart w:id="78" w:name="bookmark110"/>
      <w:bookmarkEnd w:id="78"/>
      <w:r w:rsidRPr="002A4B35">
        <w:rPr>
          <w:color w:val="000000"/>
          <w:sz w:val="24"/>
          <w:szCs w:val="24"/>
        </w:rPr>
        <w:t xml:space="preserve">На нестационарных объектах допускается размещение настенного панно </w:t>
      </w:r>
      <w:r w:rsidR="001A095F">
        <w:rPr>
          <w:color w:val="000000"/>
          <w:sz w:val="24"/>
          <w:szCs w:val="24"/>
        </w:rPr>
        <w:br/>
      </w:r>
      <w:r w:rsidRPr="002A4B35">
        <w:rPr>
          <w:color w:val="000000"/>
          <w:sz w:val="24"/>
          <w:szCs w:val="24"/>
        </w:rPr>
        <w:t xml:space="preserve">с информационным полем шириной 1,2 м и высотой 1,8 м в виде светового короба </w:t>
      </w:r>
      <w:r w:rsidR="001A095F">
        <w:rPr>
          <w:color w:val="000000"/>
          <w:sz w:val="24"/>
          <w:szCs w:val="24"/>
        </w:rPr>
        <w:br/>
      </w:r>
      <w:r w:rsidRPr="002A4B35">
        <w:rPr>
          <w:color w:val="000000"/>
          <w:sz w:val="24"/>
          <w:szCs w:val="24"/>
        </w:rPr>
        <w:t>с постоянно размещенной или сменяемой информацией.</w:t>
      </w:r>
    </w:p>
    <w:p w14:paraId="16F4EDF7" w14:textId="77777777" w:rsidR="004D408E" w:rsidRPr="002A4B35" w:rsidRDefault="004D408E" w:rsidP="001A095F">
      <w:pPr>
        <w:pStyle w:val="17"/>
        <w:numPr>
          <w:ilvl w:val="2"/>
          <w:numId w:val="2"/>
        </w:numPr>
        <w:tabs>
          <w:tab w:val="left" w:pos="1448"/>
        </w:tabs>
        <w:ind w:left="0" w:firstLine="720"/>
        <w:jc w:val="both"/>
        <w:rPr>
          <w:sz w:val="24"/>
          <w:szCs w:val="24"/>
        </w:rPr>
      </w:pPr>
      <w:bookmarkStart w:id="79" w:name="bookmark111"/>
      <w:bookmarkEnd w:id="79"/>
      <w:r w:rsidRPr="002A4B35">
        <w:rPr>
          <w:color w:val="000000"/>
          <w:sz w:val="24"/>
          <w:szCs w:val="24"/>
        </w:rPr>
        <w:t>Допустимые размеры и правила размещения настенных панно представлены на рисунке в Приложении к настоящим Правилам.</w:t>
      </w:r>
    </w:p>
    <w:p w14:paraId="4D59CF75" w14:textId="77777777" w:rsidR="004D408E" w:rsidRPr="002A4B35" w:rsidRDefault="004D408E" w:rsidP="001A095F">
      <w:pPr>
        <w:pStyle w:val="17"/>
        <w:numPr>
          <w:ilvl w:val="1"/>
          <w:numId w:val="2"/>
        </w:numPr>
        <w:tabs>
          <w:tab w:val="left" w:pos="1236"/>
        </w:tabs>
        <w:ind w:left="0" w:firstLine="720"/>
        <w:jc w:val="both"/>
        <w:rPr>
          <w:sz w:val="24"/>
          <w:szCs w:val="24"/>
        </w:rPr>
      </w:pPr>
      <w:bookmarkStart w:id="80" w:name="bookmark112"/>
      <w:bookmarkEnd w:id="80"/>
      <w:r w:rsidRPr="002A4B35">
        <w:rPr>
          <w:color w:val="000000"/>
          <w:sz w:val="24"/>
          <w:szCs w:val="24"/>
        </w:rPr>
        <w:t>Требования к афишным стендам и афишным тумбам.</w:t>
      </w:r>
    </w:p>
    <w:p w14:paraId="09789439" w14:textId="77777777" w:rsidR="004D408E" w:rsidRPr="002A4B35" w:rsidRDefault="004D408E" w:rsidP="001A095F">
      <w:pPr>
        <w:pStyle w:val="17"/>
        <w:numPr>
          <w:ilvl w:val="2"/>
          <w:numId w:val="2"/>
        </w:numPr>
        <w:tabs>
          <w:tab w:val="left" w:pos="1448"/>
        </w:tabs>
        <w:ind w:left="0" w:firstLine="720"/>
        <w:jc w:val="both"/>
        <w:rPr>
          <w:sz w:val="24"/>
          <w:szCs w:val="24"/>
        </w:rPr>
      </w:pPr>
      <w:bookmarkStart w:id="81" w:name="bookmark113"/>
      <w:bookmarkEnd w:id="81"/>
      <w:r w:rsidRPr="002A4B35">
        <w:rPr>
          <w:color w:val="000000"/>
          <w:sz w:val="24"/>
          <w:szCs w:val="24"/>
        </w:rPr>
        <w:t>Допустимые размеры и правила размещения афишных стендов представлены на рисунке 4 в Приложении к настоящим Правилам.</w:t>
      </w:r>
    </w:p>
    <w:p w14:paraId="71DB0494" w14:textId="77777777" w:rsidR="004D408E" w:rsidRPr="002A4B35" w:rsidRDefault="004D408E" w:rsidP="001A095F">
      <w:pPr>
        <w:pStyle w:val="17"/>
        <w:numPr>
          <w:ilvl w:val="2"/>
          <w:numId w:val="2"/>
        </w:numPr>
        <w:tabs>
          <w:tab w:val="left" w:pos="1448"/>
        </w:tabs>
        <w:ind w:left="0" w:firstLine="720"/>
        <w:jc w:val="both"/>
        <w:rPr>
          <w:sz w:val="24"/>
          <w:szCs w:val="24"/>
        </w:rPr>
      </w:pPr>
      <w:bookmarkStart w:id="82" w:name="bookmark114"/>
      <w:bookmarkEnd w:id="82"/>
      <w:r w:rsidRPr="002A4B35">
        <w:rPr>
          <w:color w:val="000000"/>
          <w:sz w:val="24"/>
          <w:szCs w:val="24"/>
        </w:rPr>
        <w:t>Рекомендации к информационному полю информационных и афишных стендов:</w:t>
      </w:r>
    </w:p>
    <w:p w14:paraId="7A4B929B" w14:textId="10D3E918" w:rsidR="004D408E" w:rsidRPr="002A4B35" w:rsidRDefault="004D408E" w:rsidP="001A095F">
      <w:pPr>
        <w:pStyle w:val="17"/>
        <w:tabs>
          <w:tab w:val="left" w:pos="995"/>
        </w:tabs>
        <w:ind w:firstLine="720"/>
        <w:jc w:val="both"/>
        <w:rPr>
          <w:sz w:val="24"/>
          <w:szCs w:val="24"/>
        </w:rPr>
      </w:pPr>
      <w:bookmarkStart w:id="83" w:name="bookmark115"/>
      <w:bookmarkEnd w:id="83"/>
      <w:r w:rsidRPr="002A4B35">
        <w:rPr>
          <w:color w:val="000000"/>
          <w:sz w:val="24"/>
          <w:szCs w:val="24"/>
        </w:rPr>
        <w:t>Размер информационного поля - 1,2 х 1,8 м.</w:t>
      </w:r>
    </w:p>
    <w:p w14:paraId="4044336D" w14:textId="0EA6FDEC" w:rsidR="004D408E" w:rsidRPr="002A4B35" w:rsidRDefault="004D408E" w:rsidP="001A095F">
      <w:pPr>
        <w:pStyle w:val="17"/>
        <w:tabs>
          <w:tab w:val="left" w:pos="1019"/>
        </w:tabs>
        <w:ind w:firstLine="720"/>
        <w:jc w:val="both"/>
        <w:rPr>
          <w:sz w:val="24"/>
          <w:szCs w:val="24"/>
        </w:rPr>
      </w:pPr>
      <w:bookmarkStart w:id="84" w:name="bookmark116"/>
      <w:bookmarkEnd w:id="84"/>
      <w:r w:rsidRPr="002A4B35">
        <w:rPr>
          <w:color w:val="000000"/>
          <w:sz w:val="24"/>
          <w:szCs w:val="24"/>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w:t>
      </w:r>
      <w:r w:rsidR="001A095F">
        <w:rPr>
          <w:color w:val="000000"/>
          <w:sz w:val="24"/>
          <w:szCs w:val="24"/>
        </w:rPr>
        <w:br/>
      </w:r>
      <w:r w:rsidRPr="002A4B35">
        <w:rPr>
          <w:color w:val="000000"/>
          <w:sz w:val="24"/>
          <w:szCs w:val="24"/>
        </w:rPr>
        <w:t>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14:paraId="1375C4D3" w14:textId="6B6BCA9E" w:rsidR="004D408E" w:rsidRPr="002A4B35" w:rsidRDefault="004D408E" w:rsidP="001A095F">
      <w:pPr>
        <w:pStyle w:val="17"/>
        <w:tabs>
          <w:tab w:val="left" w:pos="1052"/>
        </w:tabs>
        <w:ind w:firstLine="720"/>
        <w:jc w:val="both"/>
        <w:rPr>
          <w:sz w:val="24"/>
          <w:szCs w:val="24"/>
        </w:rPr>
      </w:pPr>
      <w:bookmarkStart w:id="85" w:name="bookmark117"/>
      <w:bookmarkEnd w:id="85"/>
      <w:r w:rsidRPr="002A4B35">
        <w:rPr>
          <w:color w:val="000000"/>
          <w:sz w:val="24"/>
          <w:szCs w:val="24"/>
        </w:rPr>
        <w:t xml:space="preserve">Информационное поле монтируется на раму с верхней и боковых сторон </w:t>
      </w:r>
      <w:r w:rsidR="001A095F">
        <w:rPr>
          <w:color w:val="000000"/>
          <w:sz w:val="24"/>
          <w:szCs w:val="24"/>
        </w:rPr>
        <w:br/>
      </w:r>
      <w:r w:rsidRPr="002A4B35">
        <w:rPr>
          <w:color w:val="000000"/>
          <w:sz w:val="24"/>
          <w:szCs w:val="24"/>
        </w:rPr>
        <w:t>при помощи болтового соединения.</w:t>
      </w:r>
    </w:p>
    <w:p w14:paraId="280C9F88" w14:textId="5E9DF426" w:rsidR="004D408E" w:rsidRPr="002A4B35" w:rsidRDefault="004D408E" w:rsidP="001A095F">
      <w:pPr>
        <w:pStyle w:val="17"/>
        <w:tabs>
          <w:tab w:val="left" w:pos="1052"/>
        </w:tabs>
        <w:ind w:firstLine="720"/>
        <w:jc w:val="both"/>
        <w:rPr>
          <w:sz w:val="24"/>
          <w:szCs w:val="24"/>
        </w:rPr>
      </w:pPr>
      <w:bookmarkStart w:id="86" w:name="bookmark118"/>
      <w:bookmarkEnd w:id="86"/>
      <w:r w:rsidRPr="002A4B35">
        <w:rPr>
          <w:color w:val="000000"/>
          <w:sz w:val="24"/>
          <w:szCs w:val="24"/>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14:paraId="0750E5D3" w14:textId="0F0152FD" w:rsidR="004D408E" w:rsidRPr="002A4B35" w:rsidRDefault="004D408E" w:rsidP="001A095F">
      <w:pPr>
        <w:pStyle w:val="17"/>
        <w:tabs>
          <w:tab w:val="left" w:pos="1066"/>
        </w:tabs>
        <w:ind w:firstLine="720"/>
        <w:jc w:val="both"/>
        <w:rPr>
          <w:sz w:val="24"/>
          <w:szCs w:val="24"/>
        </w:rPr>
      </w:pPr>
      <w:bookmarkStart w:id="87" w:name="bookmark119"/>
      <w:bookmarkEnd w:id="87"/>
      <w:r w:rsidRPr="002A4B35">
        <w:rPr>
          <w:color w:val="000000"/>
          <w:sz w:val="24"/>
          <w:szCs w:val="24"/>
        </w:rPr>
        <w:t>Минимальный размер афиши - формат А1.</w:t>
      </w:r>
    </w:p>
    <w:p w14:paraId="458D72B8" w14:textId="74A9DF6C" w:rsidR="004D408E" w:rsidRPr="002A4B35" w:rsidRDefault="004D408E" w:rsidP="001A095F">
      <w:pPr>
        <w:pStyle w:val="17"/>
        <w:tabs>
          <w:tab w:val="left" w:pos="1055"/>
        </w:tabs>
        <w:ind w:firstLine="720"/>
        <w:jc w:val="both"/>
        <w:rPr>
          <w:sz w:val="24"/>
          <w:szCs w:val="24"/>
        </w:rPr>
      </w:pPr>
      <w:bookmarkStart w:id="88" w:name="bookmark120"/>
      <w:bookmarkEnd w:id="88"/>
      <w:r w:rsidRPr="002A4B35">
        <w:rPr>
          <w:color w:val="000000"/>
          <w:sz w:val="24"/>
          <w:szCs w:val="24"/>
        </w:rPr>
        <w:t>Допускается одновременное размещение на информационном поле не более четырех афиш.</w:t>
      </w:r>
    </w:p>
    <w:p w14:paraId="5E76D6FB" w14:textId="77777777" w:rsidR="004D408E" w:rsidRPr="002A4B35" w:rsidRDefault="004D408E" w:rsidP="001A095F">
      <w:pPr>
        <w:pStyle w:val="17"/>
        <w:numPr>
          <w:ilvl w:val="2"/>
          <w:numId w:val="2"/>
        </w:numPr>
        <w:tabs>
          <w:tab w:val="left" w:pos="1477"/>
        </w:tabs>
        <w:ind w:left="0" w:firstLine="720"/>
        <w:jc w:val="both"/>
        <w:rPr>
          <w:sz w:val="24"/>
          <w:szCs w:val="24"/>
        </w:rPr>
      </w:pPr>
      <w:bookmarkStart w:id="89" w:name="bookmark121"/>
      <w:bookmarkEnd w:id="89"/>
      <w:r w:rsidRPr="002A4B35">
        <w:rPr>
          <w:color w:val="000000"/>
          <w:sz w:val="24"/>
          <w:szCs w:val="24"/>
        </w:rPr>
        <w:t>Рекомендации к раме афишного стенда:</w:t>
      </w:r>
    </w:p>
    <w:p w14:paraId="102248BB" w14:textId="1B9423F8" w:rsidR="004D408E" w:rsidRPr="002A4B35" w:rsidRDefault="004D408E" w:rsidP="001A095F">
      <w:pPr>
        <w:pStyle w:val="17"/>
        <w:ind w:firstLine="720"/>
        <w:jc w:val="both"/>
        <w:rPr>
          <w:sz w:val="24"/>
          <w:szCs w:val="24"/>
        </w:rPr>
      </w:pPr>
      <w:r w:rsidRPr="002A4B35">
        <w:rPr>
          <w:color w:val="000000"/>
          <w:sz w:val="24"/>
          <w:szCs w:val="24"/>
        </w:rPr>
        <w:t xml:space="preserve">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w:t>
      </w:r>
      <w:r w:rsidR="001A095F">
        <w:rPr>
          <w:color w:val="000000"/>
          <w:sz w:val="24"/>
          <w:szCs w:val="24"/>
        </w:rPr>
        <w:br/>
      </w:r>
      <w:r w:rsidRPr="002A4B35">
        <w:rPr>
          <w:color w:val="000000"/>
          <w:sz w:val="24"/>
          <w:szCs w:val="24"/>
        </w:rPr>
        <w:t>до 800 мм.</w:t>
      </w:r>
    </w:p>
    <w:p w14:paraId="0E4CF6D8" w14:textId="77777777" w:rsidR="004D408E" w:rsidRPr="002A4B35" w:rsidRDefault="004D408E" w:rsidP="001A095F">
      <w:pPr>
        <w:pStyle w:val="17"/>
        <w:numPr>
          <w:ilvl w:val="2"/>
          <w:numId w:val="2"/>
        </w:numPr>
        <w:tabs>
          <w:tab w:val="left" w:pos="1477"/>
        </w:tabs>
        <w:ind w:left="0" w:firstLine="720"/>
        <w:jc w:val="both"/>
        <w:rPr>
          <w:sz w:val="24"/>
          <w:szCs w:val="24"/>
        </w:rPr>
      </w:pPr>
      <w:bookmarkStart w:id="90" w:name="bookmark122"/>
      <w:bookmarkEnd w:id="90"/>
      <w:r w:rsidRPr="002A4B35">
        <w:rPr>
          <w:color w:val="000000"/>
          <w:sz w:val="24"/>
          <w:szCs w:val="24"/>
        </w:rPr>
        <w:t>Рекомендации к подсветке:</w:t>
      </w:r>
    </w:p>
    <w:p w14:paraId="39A665D4" w14:textId="77777777" w:rsidR="004D408E" w:rsidRPr="002A4B35" w:rsidRDefault="004D408E" w:rsidP="001A095F">
      <w:pPr>
        <w:pStyle w:val="17"/>
        <w:ind w:firstLine="720"/>
        <w:jc w:val="both"/>
        <w:rPr>
          <w:sz w:val="24"/>
          <w:szCs w:val="24"/>
        </w:rPr>
      </w:pPr>
      <w:r w:rsidRPr="002A4B35">
        <w:rPr>
          <w:color w:val="000000"/>
          <w:sz w:val="24"/>
          <w:szCs w:val="24"/>
        </w:rPr>
        <w:t>По внешнему периметру информационного поля с трех сторон (сверху и по бокам) на раму устанавливается светодиодная подсветка белого свечения.</w:t>
      </w:r>
    </w:p>
    <w:p w14:paraId="3F9D5A0C" w14:textId="77777777" w:rsidR="004D408E" w:rsidRPr="002A4B35" w:rsidRDefault="004D408E" w:rsidP="001A095F">
      <w:pPr>
        <w:pStyle w:val="17"/>
        <w:ind w:firstLine="720"/>
        <w:jc w:val="both"/>
        <w:rPr>
          <w:sz w:val="24"/>
          <w:szCs w:val="24"/>
        </w:rPr>
      </w:pPr>
      <w:r w:rsidRPr="002A4B35">
        <w:rPr>
          <w:color w:val="000000"/>
          <w:sz w:val="24"/>
          <w:szCs w:val="24"/>
        </w:rPr>
        <w:t>Рекомендации к компоновке:</w:t>
      </w:r>
    </w:p>
    <w:p w14:paraId="129444A5" w14:textId="3777DA5A" w:rsidR="004D408E" w:rsidRPr="002A4B35" w:rsidRDefault="004D408E" w:rsidP="001A095F">
      <w:pPr>
        <w:pStyle w:val="17"/>
        <w:tabs>
          <w:tab w:val="left" w:pos="1217"/>
        </w:tabs>
        <w:ind w:firstLine="709"/>
        <w:jc w:val="both"/>
        <w:rPr>
          <w:sz w:val="24"/>
          <w:szCs w:val="24"/>
        </w:rPr>
      </w:pPr>
      <w:bookmarkStart w:id="91" w:name="bookmark123"/>
      <w:bookmarkEnd w:id="91"/>
      <w:r w:rsidRPr="002A4B35">
        <w:rPr>
          <w:color w:val="000000"/>
          <w:sz w:val="24"/>
          <w:szCs w:val="24"/>
        </w:rPr>
        <w:lastRenderedPageBreak/>
        <w:t xml:space="preserve">Допускается выполнение конструкции афишного стенда в одностороннем </w:t>
      </w:r>
      <w:r w:rsidR="001A095F">
        <w:rPr>
          <w:color w:val="000000"/>
          <w:sz w:val="24"/>
          <w:szCs w:val="24"/>
        </w:rPr>
        <w:br/>
      </w:r>
      <w:r w:rsidRPr="002A4B35">
        <w:rPr>
          <w:color w:val="000000"/>
          <w:sz w:val="24"/>
          <w:szCs w:val="24"/>
        </w:rPr>
        <w:t>и двустороннем варианте.</w:t>
      </w:r>
    </w:p>
    <w:p w14:paraId="5D1A2FF4" w14:textId="0BA7940D" w:rsidR="004D408E" w:rsidRPr="002A4B35" w:rsidRDefault="001A095F" w:rsidP="001A095F">
      <w:pPr>
        <w:pStyle w:val="17"/>
        <w:tabs>
          <w:tab w:val="left" w:pos="1052"/>
        </w:tabs>
        <w:ind w:firstLine="709"/>
        <w:jc w:val="both"/>
        <w:rPr>
          <w:sz w:val="24"/>
          <w:szCs w:val="24"/>
        </w:rPr>
      </w:pPr>
      <w:bookmarkStart w:id="92" w:name="bookmark124"/>
      <w:bookmarkEnd w:id="92"/>
      <w:r>
        <w:rPr>
          <w:color w:val="000000"/>
          <w:sz w:val="24"/>
          <w:szCs w:val="24"/>
        </w:rPr>
        <w:t>В</w:t>
      </w:r>
      <w:r w:rsidR="004D408E" w:rsidRPr="002A4B35">
        <w:rPr>
          <w:color w:val="000000"/>
          <w:sz w:val="24"/>
          <w:szCs w:val="24"/>
        </w:rPr>
        <w:t xml:space="preserve">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14:paraId="50AE7E74" w14:textId="77777777" w:rsidR="004D408E" w:rsidRPr="002A4B35" w:rsidRDefault="004D408E" w:rsidP="001A095F">
      <w:pPr>
        <w:pStyle w:val="17"/>
        <w:numPr>
          <w:ilvl w:val="2"/>
          <w:numId w:val="2"/>
        </w:numPr>
        <w:tabs>
          <w:tab w:val="left" w:pos="1480"/>
        </w:tabs>
        <w:ind w:left="0" w:firstLine="709"/>
        <w:jc w:val="both"/>
        <w:rPr>
          <w:sz w:val="24"/>
          <w:szCs w:val="24"/>
        </w:rPr>
      </w:pPr>
      <w:bookmarkStart w:id="93" w:name="bookmark125"/>
      <w:bookmarkEnd w:id="93"/>
      <w:r w:rsidRPr="002A4B35">
        <w:rPr>
          <w:color w:val="000000"/>
          <w:sz w:val="24"/>
          <w:szCs w:val="24"/>
        </w:rPr>
        <w:t>Рекомендации к фундаменту:</w:t>
      </w:r>
    </w:p>
    <w:p w14:paraId="513607AC" w14:textId="7C18DD16" w:rsidR="004D408E" w:rsidRPr="002A4B35" w:rsidRDefault="004D408E" w:rsidP="001A095F">
      <w:pPr>
        <w:pStyle w:val="17"/>
        <w:ind w:firstLine="709"/>
        <w:jc w:val="both"/>
        <w:rPr>
          <w:sz w:val="24"/>
          <w:szCs w:val="24"/>
        </w:rPr>
      </w:pPr>
      <w:r w:rsidRPr="002A4B35">
        <w:rPr>
          <w:color w:val="000000"/>
          <w:sz w:val="24"/>
          <w:szCs w:val="24"/>
        </w:rPr>
        <w:t xml:space="preserve">Монтаж конструкции осуществляется крепежными трубами диаметром 32 мм </w:t>
      </w:r>
      <w:r w:rsidR="001A095F">
        <w:rPr>
          <w:color w:val="000000"/>
          <w:sz w:val="24"/>
          <w:szCs w:val="24"/>
        </w:rPr>
        <w:br/>
      </w:r>
      <w:r w:rsidRPr="002A4B35">
        <w:rPr>
          <w:color w:val="000000"/>
          <w:sz w:val="24"/>
          <w:szCs w:val="24"/>
        </w:rPr>
        <w:t xml:space="preserve">по количеству опор конструкции путем заглубления вертикальных стоек в землю </w:t>
      </w:r>
      <w:r w:rsidR="001A095F">
        <w:rPr>
          <w:color w:val="000000"/>
          <w:sz w:val="24"/>
          <w:szCs w:val="24"/>
        </w:rPr>
        <w:br/>
      </w:r>
      <w:r w:rsidRPr="002A4B35">
        <w:rPr>
          <w:color w:val="000000"/>
          <w:sz w:val="24"/>
          <w:szCs w:val="24"/>
        </w:rPr>
        <w:t>на глубину на 700 мм. На каждую стойку применяется буронабивной фундамент объемом 0,3 куб. м.</w:t>
      </w:r>
    </w:p>
    <w:p w14:paraId="20D14207" w14:textId="77777777" w:rsidR="004D408E" w:rsidRPr="002A4B35" w:rsidRDefault="004D408E" w:rsidP="001A095F">
      <w:pPr>
        <w:pStyle w:val="17"/>
        <w:numPr>
          <w:ilvl w:val="2"/>
          <w:numId w:val="2"/>
        </w:numPr>
        <w:tabs>
          <w:tab w:val="left" w:pos="1480"/>
        </w:tabs>
        <w:ind w:left="0" w:firstLine="709"/>
        <w:jc w:val="both"/>
        <w:rPr>
          <w:sz w:val="24"/>
          <w:szCs w:val="24"/>
        </w:rPr>
      </w:pPr>
      <w:bookmarkStart w:id="94" w:name="bookmark126"/>
      <w:bookmarkEnd w:id="94"/>
      <w:r w:rsidRPr="002A4B35">
        <w:rPr>
          <w:color w:val="000000"/>
          <w:sz w:val="24"/>
          <w:szCs w:val="24"/>
        </w:rPr>
        <w:t>Рекомендации к инвентарной табличке:</w:t>
      </w:r>
    </w:p>
    <w:p w14:paraId="16DED9A4" w14:textId="4D724E69" w:rsidR="004D408E" w:rsidRPr="002A4B35" w:rsidRDefault="004D408E" w:rsidP="001A095F">
      <w:pPr>
        <w:pStyle w:val="17"/>
        <w:ind w:firstLine="709"/>
        <w:jc w:val="both"/>
        <w:rPr>
          <w:sz w:val="24"/>
          <w:szCs w:val="24"/>
        </w:rPr>
      </w:pPr>
      <w:r w:rsidRPr="002A4B35">
        <w:rPr>
          <w:color w:val="000000"/>
          <w:sz w:val="24"/>
          <w:szCs w:val="24"/>
        </w:rPr>
        <w:t xml:space="preserve">Инвентарная табличка размещается на верхнем горизонтальном элементе рамы </w:t>
      </w:r>
      <w:r w:rsidR="005F5E7B">
        <w:rPr>
          <w:color w:val="000000"/>
          <w:sz w:val="24"/>
          <w:szCs w:val="24"/>
        </w:rPr>
        <w:br/>
      </w:r>
      <w:r w:rsidRPr="002A4B35">
        <w:rPr>
          <w:color w:val="000000"/>
          <w:sz w:val="24"/>
          <w:szCs w:val="24"/>
        </w:rPr>
        <w:t>в виде аппликации самоклеящейся пленкой размером 20 х 350 мм.</w:t>
      </w:r>
    </w:p>
    <w:p w14:paraId="7E502CE9" w14:textId="77777777" w:rsidR="004D408E" w:rsidRPr="002A4B35" w:rsidRDefault="004D408E" w:rsidP="001A095F">
      <w:pPr>
        <w:pStyle w:val="17"/>
        <w:numPr>
          <w:ilvl w:val="2"/>
          <w:numId w:val="2"/>
        </w:numPr>
        <w:tabs>
          <w:tab w:val="left" w:pos="1484"/>
        </w:tabs>
        <w:ind w:left="0" w:firstLine="709"/>
        <w:jc w:val="both"/>
        <w:rPr>
          <w:sz w:val="24"/>
          <w:szCs w:val="24"/>
        </w:rPr>
      </w:pPr>
      <w:bookmarkStart w:id="95" w:name="bookmark127"/>
      <w:bookmarkEnd w:id="95"/>
      <w:r w:rsidRPr="002A4B35">
        <w:rPr>
          <w:color w:val="000000"/>
          <w:sz w:val="24"/>
          <w:szCs w:val="24"/>
        </w:rPr>
        <w:t>Рекомендации к афишным тумбам.</w:t>
      </w:r>
    </w:p>
    <w:p w14:paraId="64D7D9A8" w14:textId="77777777" w:rsidR="004D408E" w:rsidRPr="002A4B35" w:rsidRDefault="004D408E" w:rsidP="001A095F">
      <w:pPr>
        <w:pStyle w:val="17"/>
        <w:ind w:firstLine="709"/>
        <w:jc w:val="both"/>
        <w:rPr>
          <w:sz w:val="24"/>
          <w:szCs w:val="24"/>
        </w:rPr>
      </w:pPr>
      <w:r w:rsidRPr="002A4B35">
        <w:rPr>
          <w:color w:val="000000"/>
          <w:sz w:val="24"/>
          <w:szCs w:val="24"/>
        </w:rPr>
        <w:t>Виды афишных тумб: круглые, квадратные, плоские, -трех, -четырех, - шестигранные.</w:t>
      </w:r>
    </w:p>
    <w:p w14:paraId="47C5FB57" w14:textId="2B66A32C" w:rsidR="004D408E" w:rsidRPr="002A4B35" w:rsidRDefault="004D408E" w:rsidP="001A095F">
      <w:pPr>
        <w:pStyle w:val="17"/>
        <w:ind w:firstLine="709"/>
        <w:jc w:val="both"/>
        <w:rPr>
          <w:sz w:val="24"/>
          <w:szCs w:val="24"/>
        </w:rPr>
      </w:pPr>
      <w:r w:rsidRPr="002A4B35">
        <w:rPr>
          <w:color w:val="000000"/>
          <w:sz w:val="24"/>
          <w:szCs w:val="24"/>
        </w:rPr>
        <w:t>Афишные тумбы должны быть выполнены в едином стиле муниципального образования.</w:t>
      </w:r>
    </w:p>
    <w:p w14:paraId="1148155F" w14:textId="77777777" w:rsidR="004D408E" w:rsidRPr="002A4B35" w:rsidRDefault="004D408E" w:rsidP="001A095F">
      <w:pPr>
        <w:pStyle w:val="17"/>
        <w:ind w:firstLine="709"/>
        <w:jc w:val="both"/>
        <w:rPr>
          <w:sz w:val="24"/>
          <w:szCs w:val="24"/>
        </w:rPr>
      </w:pPr>
      <w:r w:rsidRPr="002A4B35">
        <w:rPr>
          <w:color w:val="000000"/>
          <w:sz w:val="24"/>
          <w:szCs w:val="24"/>
        </w:rPr>
        <w:t>Афишные тумбы не должны нарушать визуальный облик внешней среды улицы, мешать обзору автомобилистов.</w:t>
      </w:r>
    </w:p>
    <w:p w14:paraId="15688C0C" w14:textId="4F22AA11" w:rsidR="004D408E" w:rsidRPr="002A4B35" w:rsidRDefault="004D408E" w:rsidP="001A095F">
      <w:pPr>
        <w:pStyle w:val="17"/>
        <w:ind w:firstLine="709"/>
        <w:jc w:val="both"/>
        <w:rPr>
          <w:sz w:val="24"/>
          <w:szCs w:val="24"/>
        </w:rPr>
      </w:pPr>
      <w:r w:rsidRPr="002A4B35">
        <w:rPr>
          <w:color w:val="000000"/>
          <w:sz w:val="24"/>
          <w:szCs w:val="24"/>
        </w:rPr>
        <w:t xml:space="preserve">Афишные тумбы должны соответствовать общему стилю окружающей застройки </w:t>
      </w:r>
      <w:r w:rsidR="005F5E7B">
        <w:rPr>
          <w:color w:val="000000"/>
          <w:sz w:val="24"/>
          <w:szCs w:val="24"/>
        </w:rPr>
        <w:br/>
      </w:r>
      <w:r w:rsidRPr="002A4B35">
        <w:rPr>
          <w:color w:val="000000"/>
          <w:sz w:val="24"/>
          <w:szCs w:val="24"/>
        </w:rPr>
        <w:t>и среды.</w:t>
      </w:r>
    </w:p>
    <w:p w14:paraId="66D1541E" w14:textId="453DC849" w:rsidR="004D408E" w:rsidRPr="002A4B35" w:rsidRDefault="004D408E" w:rsidP="001A095F">
      <w:pPr>
        <w:pStyle w:val="17"/>
        <w:numPr>
          <w:ilvl w:val="2"/>
          <w:numId w:val="2"/>
        </w:numPr>
        <w:tabs>
          <w:tab w:val="left" w:pos="1465"/>
        </w:tabs>
        <w:ind w:left="0" w:firstLine="709"/>
        <w:jc w:val="both"/>
        <w:rPr>
          <w:sz w:val="24"/>
          <w:szCs w:val="24"/>
        </w:rPr>
      </w:pPr>
      <w:bookmarkStart w:id="96" w:name="bookmark128"/>
      <w:bookmarkEnd w:id="96"/>
      <w:r w:rsidRPr="002A4B35">
        <w:rPr>
          <w:color w:val="000000"/>
          <w:sz w:val="24"/>
          <w:szCs w:val="24"/>
        </w:rPr>
        <w:t xml:space="preserve">Допустимые размеры и правила размещения афишных тумб представлены </w:t>
      </w:r>
      <w:r w:rsidR="005F5E7B">
        <w:rPr>
          <w:color w:val="000000"/>
          <w:sz w:val="24"/>
          <w:szCs w:val="24"/>
        </w:rPr>
        <w:br/>
      </w:r>
      <w:r w:rsidRPr="002A4B35">
        <w:rPr>
          <w:color w:val="000000"/>
          <w:sz w:val="24"/>
          <w:szCs w:val="24"/>
        </w:rPr>
        <w:t>на в Приложении к настоящим Правилам.</w:t>
      </w:r>
    </w:p>
    <w:p w14:paraId="0794DFBD" w14:textId="77777777" w:rsidR="004D408E" w:rsidRPr="002A4B35" w:rsidRDefault="004D408E" w:rsidP="001A095F">
      <w:pPr>
        <w:pStyle w:val="17"/>
        <w:numPr>
          <w:ilvl w:val="1"/>
          <w:numId w:val="2"/>
        </w:numPr>
        <w:tabs>
          <w:tab w:val="left" w:pos="1245"/>
        </w:tabs>
        <w:ind w:left="0" w:firstLine="709"/>
        <w:jc w:val="both"/>
        <w:rPr>
          <w:sz w:val="24"/>
          <w:szCs w:val="24"/>
        </w:rPr>
      </w:pPr>
      <w:bookmarkStart w:id="97" w:name="bookmark129"/>
      <w:bookmarkEnd w:id="97"/>
      <w:r w:rsidRPr="002A4B35">
        <w:rPr>
          <w:color w:val="000000"/>
          <w:sz w:val="24"/>
          <w:szCs w:val="24"/>
        </w:rPr>
        <w:t>Требования к информационным и (или) навигационным стендам.</w:t>
      </w:r>
    </w:p>
    <w:p w14:paraId="75580B28" w14:textId="2EDAD65A" w:rsidR="004D408E" w:rsidRPr="002A4B35" w:rsidRDefault="004D408E" w:rsidP="001A095F">
      <w:pPr>
        <w:pStyle w:val="17"/>
        <w:numPr>
          <w:ilvl w:val="2"/>
          <w:numId w:val="2"/>
        </w:numPr>
        <w:tabs>
          <w:tab w:val="left" w:pos="1670"/>
        </w:tabs>
        <w:ind w:left="0" w:firstLine="709"/>
        <w:jc w:val="both"/>
        <w:rPr>
          <w:sz w:val="24"/>
          <w:szCs w:val="24"/>
        </w:rPr>
      </w:pPr>
      <w:bookmarkStart w:id="98" w:name="bookmark130"/>
      <w:bookmarkEnd w:id="98"/>
      <w:r w:rsidRPr="002A4B35">
        <w:rPr>
          <w:color w:val="000000"/>
          <w:sz w:val="24"/>
          <w:szCs w:val="24"/>
        </w:rPr>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r w:rsidR="00207497">
        <w:rPr>
          <w:color w:val="000000"/>
          <w:sz w:val="24"/>
          <w:szCs w:val="24"/>
        </w:rPr>
        <w:t>, площадках для выгула собак.</w:t>
      </w:r>
    </w:p>
    <w:p w14:paraId="4DB0F1E5" w14:textId="2BB25852" w:rsidR="004D408E" w:rsidRPr="002A4B35" w:rsidRDefault="004D408E" w:rsidP="001A095F">
      <w:pPr>
        <w:pStyle w:val="17"/>
        <w:numPr>
          <w:ilvl w:val="2"/>
          <w:numId w:val="2"/>
        </w:numPr>
        <w:tabs>
          <w:tab w:val="left" w:pos="1670"/>
        </w:tabs>
        <w:ind w:left="0" w:firstLine="709"/>
        <w:jc w:val="both"/>
        <w:rPr>
          <w:sz w:val="24"/>
          <w:szCs w:val="24"/>
        </w:rPr>
      </w:pPr>
      <w:bookmarkStart w:id="99" w:name="bookmark131"/>
      <w:bookmarkEnd w:id="99"/>
      <w:r w:rsidRPr="002A4B35">
        <w:rPr>
          <w:color w:val="000000"/>
          <w:sz w:val="24"/>
          <w:szCs w:val="24"/>
        </w:rPr>
        <w:t xml:space="preserve">Информационные стенды размещаются около или в непосредственной близости от входов в муниципальные, государственные или частные организации, </w:t>
      </w:r>
      <w:r w:rsidR="005F5E7B">
        <w:rPr>
          <w:color w:val="000000"/>
          <w:sz w:val="24"/>
          <w:szCs w:val="24"/>
        </w:rPr>
        <w:br/>
      </w:r>
      <w:r w:rsidRPr="002A4B35">
        <w:rPr>
          <w:color w:val="000000"/>
          <w:sz w:val="24"/>
          <w:szCs w:val="24"/>
        </w:rPr>
        <w:t>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14:paraId="183CBB7B" w14:textId="1C160482" w:rsidR="004D408E" w:rsidRPr="002A4B35" w:rsidRDefault="004D408E" w:rsidP="001A095F">
      <w:pPr>
        <w:pStyle w:val="17"/>
        <w:numPr>
          <w:ilvl w:val="2"/>
          <w:numId w:val="2"/>
        </w:numPr>
        <w:tabs>
          <w:tab w:val="left" w:pos="1465"/>
        </w:tabs>
        <w:ind w:left="0" w:firstLine="709"/>
        <w:jc w:val="both"/>
        <w:rPr>
          <w:sz w:val="24"/>
          <w:szCs w:val="24"/>
        </w:rPr>
      </w:pPr>
      <w:bookmarkStart w:id="100" w:name="bookmark132"/>
      <w:bookmarkEnd w:id="100"/>
      <w:r w:rsidRPr="002A4B35">
        <w:rPr>
          <w:color w:val="000000"/>
          <w:sz w:val="24"/>
          <w:szCs w:val="24"/>
        </w:rPr>
        <w:t xml:space="preserve">Рекомендуемые размеры информационных стендов приведены на рисунке </w:t>
      </w:r>
      <w:r w:rsidR="005F5E7B">
        <w:rPr>
          <w:color w:val="000000"/>
          <w:sz w:val="24"/>
          <w:szCs w:val="24"/>
        </w:rPr>
        <w:br/>
      </w:r>
      <w:r w:rsidRPr="002A4B35">
        <w:rPr>
          <w:color w:val="000000"/>
          <w:sz w:val="24"/>
          <w:szCs w:val="24"/>
        </w:rPr>
        <w:t>в Приложении к настоящим Правилам.</w:t>
      </w:r>
    </w:p>
    <w:p w14:paraId="6CF116A0" w14:textId="79EDAD18" w:rsidR="004D408E" w:rsidRPr="002A4B35" w:rsidRDefault="004D408E" w:rsidP="001A095F">
      <w:pPr>
        <w:pStyle w:val="17"/>
        <w:numPr>
          <w:ilvl w:val="2"/>
          <w:numId w:val="2"/>
        </w:numPr>
        <w:tabs>
          <w:tab w:val="left" w:pos="1670"/>
        </w:tabs>
        <w:ind w:left="0" w:firstLine="709"/>
        <w:jc w:val="both"/>
        <w:rPr>
          <w:sz w:val="24"/>
          <w:szCs w:val="24"/>
        </w:rPr>
      </w:pPr>
      <w:bookmarkStart w:id="101" w:name="bookmark133"/>
      <w:bookmarkEnd w:id="101"/>
      <w:r w:rsidRPr="002A4B35">
        <w:rPr>
          <w:color w:val="000000"/>
          <w:sz w:val="24"/>
          <w:szCs w:val="24"/>
        </w:rPr>
        <w:t xml:space="preserve">Навигационные стенды предназначены для размещения информации </w:t>
      </w:r>
      <w:r w:rsidR="005F5E7B">
        <w:rPr>
          <w:color w:val="000000"/>
          <w:sz w:val="24"/>
          <w:szCs w:val="24"/>
        </w:rPr>
        <w:br/>
      </w:r>
      <w:r w:rsidRPr="002A4B35">
        <w:rPr>
          <w:color w:val="000000"/>
          <w:sz w:val="24"/>
          <w:szCs w:val="24"/>
        </w:rPr>
        <w:t xml:space="preserve">по навигации внутри населенных пунктов и, как правило, содержат информацию </w:t>
      </w:r>
      <w:r w:rsidR="005F5E7B">
        <w:rPr>
          <w:color w:val="000000"/>
          <w:sz w:val="24"/>
          <w:szCs w:val="24"/>
        </w:rPr>
        <w:br/>
      </w:r>
      <w:r w:rsidRPr="002A4B35">
        <w:rPr>
          <w:color w:val="000000"/>
          <w:sz w:val="24"/>
          <w:szCs w:val="24"/>
        </w:rPr>
        <w:t>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14:paraId="77FDFA1F" w14:textId="7A9DC10A" w:rsidR="004D408E" w:rsidRPr="002A4B35" w:rsidRDefault="001867A5" w:rsidP="001A095F">
      <w:pPr>
        <w:pStyle w:val="17"/>
        <w:tabs>
          <w:tab w:val="left" w:pos="1465"/>
        </w:tabs>
        <w:ind w:firstLine="709"/>
        <w:jc w:val="both"/>
        <w:rPr>
          <w:sz w:val="24"/>
          <w:szCs w:val="24"/>
        </w:rPr>
      </w:pPr>
      <w:bookmarkStart w:id="102" w:name="bookmark134"/>
      <w:bookmarkEnd w:id="102"/>
      <w:r>
        <w:rPr>
          <w:color w:val="000000"/>
          <w:sz w:val="24"/>
          <w:szCs w:val="24"/>
        </w:rPr>
        <w:t xml:space="preserve">4.5.5. </w:t>
      </w:r>
      <w:r w:rsidR="004D408E" w:rsidRPr="002A4B35">
        <w:rPr>
          <w:color w:val="000000"/>
          <w:sz w:val="24"/>
          <w:szCs w:val="24"/>
        </w:rPr>
        <w:t xml:space="preserve">Рекомендуемые размеры навигационных стендов приведены на рисунке </w:t>
      </w:r>
      <w:r w:rsidR="005F5E7B">
        <w:rPr>
          <w:color w:val="000000"/>
          <w:sz w:val="24"/>
          <w:szCs w:val="24"/>
        </w:rPr>
        <w:br/>
      </w:r>
      <w:r w:rsidR="004D408E" w:rsidRPr="002A4B35">
        <w:rPr>
          <w:color w:val="000000"/>
          <w:sz w:val="24"/>
          <w:szCs w:val="24"/>
        </w:rPr>
        <w:t>в Приложении к настоящим Правилам.</w:t>
      </w:r>
    </w:p>
    <w:p w14:paraId="65717D28" w14:textId="77777777" w:rsidR="004D408E" w:rsidRPr="002A4B35" w:rsidRDefault="004D408E" w:rsidP="001A095F">
      <w:pPr>
        <w:pStyle w:val="17"/>
        <w:numPr>
          <w:ilvl w:val="1"/>
          <w:numId w:val="10"/>
        </w:numPr>
        <w:tabs>
          <w:tab w:val="left" w:pos="1249"/>
        </w:tabs>
        <w:ind w:firstLine="709"/>
        <w:jc w:val="both"/>
        <w:rPr>
          <w:sz w:val="24"/>
          <w:szCs w:val="24"/>
        </w:rPr>
      </w:pPr>
      <w:bookmarkStart w:id="103" w:name="bookmark135"/>
      <w:bookmarkEnd w:id="103"/>
      <w:r w:rsidRPr="002A4B35">
        <w:rPr>
          <w:color w:val="000000"/>
          <w:sz w:val="24"/>
          <w:szCs w:val="24"/>
        </w:rPr>
        <w:t>Требования к адресным табличкам.</w:t>
      </w:r>
    </w:p>
    <w:p w14:paraId="4DDB5826" w14:textId="6FEE1551" w:rsidR="004D408E" w:rsidRPr="002A4B35" w:rsidRDefault="004D408E" w:rsidP="001A095F">
      <w:pPr>
        <w:pStyle w:val="17"/>
        <w:ind w:firstLine="709"/>
        <w:jc w:val="both"/>
        <w:rPr>
          <w:sz w:val="24"/>
          <w:szCs w:val="24"/>
        </w:rPr>
      </w:pPr>
      <w:r w:rsidRPr="002A4B35">
        <w:rPr>
          <w:color w:val="000000"/>
          <w:sz w:val="24"/>
          <w:szCs w:val="24"/>
        </w:rPr>
        <w:t xml:space="preserve">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w:t>
      </w:r>
      <w:r w:rsidR="005F5E7B">
        <w:rPr>
          <w:color w:val="000000"/>
          <w:sz w:val="24"/>
          <w:szCs w:val="24"/>
        </w:rPr>
        <w:br/>
      </w:r>
      <w:r w:rsidRPr="002A4B35">
        <w:rPr>
          <w:color w:val="000000"/>
          <w:sz w:val="24"/>
          <w:szCs w:val="24"/>
        </w:rPr>
        <w:lastRenderedPageBreak/>
        <w:t>и фонарными столбами, рекламными и (или) информационными конструкциями, временными постройками.</w:t>
      </w:r>
    </w:p>
    <w:p w14:paraId="72D183DE" w14:textId="3B47CC4C" w:rsidR="004D408E" w:rsidRPr="002A4B35" w:rsidRDefault="004D408E" w:rsidP="001A095F">
      <w:pPr>
        <w:pStyle w:val="17"/>
        <w:ind w:firstLine="709"/>
        <w:jc w:val="both"/>
        <w:rPr>
          <w:sz w:val="24"/>
          <w:szCs w:val="24"/>
        </w:rPr>
      </w:pPr>
      <w:r w:rsidRPr="002A4B35">
        <w:rPr>
          <w:color w:val="000000"/>
          <w:sz w:val="24"/>
          <w:szCs w:val="24"/>
        </w:rPr>
        <w:t xml:space="preserve">При смене наименования улицы, номера дома или изменения требований </w:t>
      </w:r>
      <w:r w:rsidR="005F5E7B">
        <w:rPr>
          <w:color w:val="000000"/>
          <w:sz w:val="24"/>
          <w:szCs w:val="24"/>
        </w:rPr>
        <w:br/>
      </w:r>
      <w:r w:rsidRPr="002A4B35">
        <w:rPr>
          <w:color w:val="000000"/>
          <w:sz w:val="24"/>
          <w:szCs w:val="24"/>
        </w:rPr>
        <w:t>к внешнему виду, таблички следует менять.</w:t>
      </w:r>
    </w:p>
    <w:p w14:paraId="6ABCC239" w14:textId="77777777" w:rsidR="004D408E" w:rsidRPr="002A4B35" w:rsidRDefault="004D408E" w:rsidP="001A095F">
      <w:pPr>
        <w:pStyle w:val="17"/>
        <w:ind w:firstLine="709"/>
        <w:jc w:val="both"/>
        <w:rPr>
          <w:sz w:val="24"/>
          <w:szCs w:val="24"/>
        </w:rPr>
      </w:pPr>
      <w:r w:rsidRPr="002A4B35">
        <w:rPr>
          <w:color w:val="000000"/>
          <w:sz w:val="24"/>
          <w:szCs w:val="24"/>
        </w:rPr>
        <w:t>Адресные таблички размещаются</w:t>
      </w:r>
    </w:p>
    <w:p w14:paraId="6673F82B" w14:textId="77777777" w:rsidR="004D408E" w:rsidRPr="002A4B35" w:rsidRDefault="004D408E" w:rsidP="001A095F">
      <w:pPr>
        <w:pStyle w:val="17"/>
        <w:numPr>
          <w:ilvl w:val="0"/>
          <w:numId w:val="11"/>
        </w:numPr>
        <w:tabs>
          <w:tab w:val="left" w:pos="1465"/>
        </w:tabs>
        <w:ind w:firstLine="709"/>
        <w:jc w:val="both"/>
        <w:rPr>
          <w:sz w:val="24"/>
          <w:szCs w:val="24"/>
        </w:rPr>
      </w:pPr>
      <w:bookmarkStart w:id="104" w:name="bookmark136"/>
      <w:bookmarkEnd w:id="104"/>
      <w:r w:rsidRPr="002A4B35">
        <w:rPr>
          <w:color w:val="000000"/>
          <w:sz w:val="24"/>
          <w:szCs w:val="24"/>
        </w:rPr>
        <w:t>на лицевом фасаде зданий, строений и сооружений - с правой стороны фасада;</w:t>
      </w:r>
    </w:p>
    <w:p w14:paraId="0A04864E" w14:textId="77777777" w:rsidR="004D408E" w:rsidRPr="002A4B35" w:rsidRDefault="004D408E" w:rsidP="001A095F">
      <w:pPr>
        <w:pStyle w:val="17"/>
        <w:numPr>
          <w:ilvl w:val="0"/>
          <w:numId w:val="11"/>
        </w:numPr>
        <w:tabs>
          <w:tab w:val="left" w:pos="1465"/>
        </w:tabs>
        <w:ind w:firstLine="709"/>
        <w:jc w:val="both"/>
        <w:rPr>
          <w:sz w:val="24"/>
          <w:szCs w:val="24"/>
        </w:rPr>
      </w:pPr>
      <w:bookmarkStart w:id="105" w:name="bookmark137"/>
      <w:bookmarkEnd w:id="105"/>
      <w:r w:rsidRPr="002A4B35">
        <w:rPr>
          <w:color w:val="000000"/>
          <w:sz w:val="24"/>
          <w:szCs w:val="24"/>
        </w:rPr>
        <w:t>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14:paraId="6AA11B66" w14:textId="77777777" w:rsidR="004D408E" w:rsidRPr="002A4B35" w:rsidRDefault="004D408E" w:rsidP="001A095F">
      <w:pPr>
        <w:pStyle w:val="17"/>
        <w:numPr>
          <w:ilvl w:val="0"/>
          <w:numId w:val="11"/>
        </w:numPr>
        <w:tabs>
          <w:tab w:val="left" w:pos="1406"/>
        </w:tabs>
        <w:ind w:firstLine="709"/>
        <w:jc w:val="both"/>
        <w:rPr>
          <w:sz w:val="24"/>
          <w:szCs w:val="24"/>
        </w:rPr>
      </w:pPr>
      <w:bookmarkStart w:id="106" w:name="bookmark138"/>
      <w:bookmarkEnd w:id="106"/>
      <w:r w:rsidRPr="002A4B35">
        <w:rPr>
          <w:color w:val="000000"/>
          <w:sz w:val="24"/>
          <w:szCs w:val="24"/>
        </w:rPr>
        <w:t>на дворовых фасадах зданий, строений и сооружений со стороны внутриквартального проезда;</w:t>
      </w:r>
    </w:p>
    <w:p w14:paraId="41A519AE" w14:textId="4A865F5E" w:rsidR="004D408E" w:rsidRPr="002A4B35" w:rsidRDefault="004D408E" w:rsidP="001A095F">
      <w:pPr>
        <w:pStyle w:val="17"/>
        <w:numPr>
          <w:ilvl w:val="0"/>
          <w:numId w:val="11"/>
        </w:numPr>
        <w:tabs>
          <w:tab w:val="left" w:pos="1406"/>
        </w:tabs>
        <w:ind w:firstLine="709"/>
        <w:jc w:val="both"/>
        <w:rPr>
          <w:sz w:val="24"/>
          <w:szCs w:val="24"/>
        </w:rPr>
      </w:pPr>
      <w:bookmarkStart w:id="107" w:name="bookmark139"/>
      <w:bookmarkEnd w:id="107"/>
      <w:r w:rsidRPr="002A4B35">
        <w:rPr>
          <w:color w:val="000000"/>
          <w:sz w:val="24"/>
          <w:szCs w:val="24"/>
        </w:rPr>
        <w:t xml:space="preserve">при длине фасада зданий, строений и сооружений 100 м и более - </w:t>
      </w:r>
      <w:r w:rsidR="005F5E7B">
        <w:rPr>
          <w:color w:val="000000"/>
          <w:sz w:val="24"/>
          <w:szCs w:val="24"/>
        </w:rPr>
        <w:br/>
      </w:r>
      <w:r w:rsidRPr="002A4B35">
        <w:rPr>
          <w:color w:val="000000"/>
          <w:sz w:val="24"/>
          <w:szCs w:val="24"/>
        </w:rPr>
        <w:t>на противоположных сторонах;</w:t>
      </w:r>
    </w:p>
    <w:p w14:paraId="75D70B30" w14:textId="77777777" w:rsidR="004D408E" w:rsidRPr="002A4B35" w:rsidRDefault="004D408E" w:rsidP="001A095F">
      <w:pPr>
        <w:pStyle w:val="17"/>
        <w:numPr>
          <w:ilvl w:val="0"/>
          <w:numId w:val="11"/>
        </w:numPr>
        <w:tabs>
          <w:tab w:val="left" w:pos="1406"/>
        </w:tabs>
        <w:ind w:firstLine="709"/>
        <w:jc w:val="both"/>
        <w:rPr>
          <w:sz w:val="24"/>
          <w:szCs w:val="24"/>
        </w:rPr>
      </w:pPr>
      <w:bookmarkStart w:id="108" w:name="bookmark140"/>
      <w:bookmarkEnd w:id="108"/>
      <w:r w:rsidRPr="002A4B35">
        <w:rPr>
          <w:color w:val="000000"/>
          <w:sz w:val="24"/>
          <w:szCs w:val="24"/>
        </w:rPr>
        <w:t>на угловых зданиях, строениях и сооружениях - по одной табличке на каждом фасаде, выходящем в сторону проезжей части;</w:t>
      </w:r>
    </w:p>
    <w:p w14:paraId="55D52E9E" w14:textId="77777777" w:rsidR="004D408E" w:rsidRPr="002A4B35" w:rsidRDefault="004D408E" w:rsidP="001A095F">
      <w:pPr>
        <w:pStyle w:val="17"/>
        <w:numPr>
          <w:ilvl w:val="0"/>
          <w:numId w:val="11"/>
        </w:numPr>
        <w:tabs>
          <w:tab w:val="left" w:pos="1406"/>
        </w:tabs>
        <w:ind w:firstLine="709"/>
        <w:jc w:val="both"/>
        <w:rPr>
          <w:sz w:val="24"/>
          <w:szCs w:val="24"/>
        </w:rPr>
      </w:pPr>
      <w:bookmarkStart w:id="109" w:name="bookmark141"/>
      <w:bookmarkEnd w:id="109"/>
      <w:r w:rsidRPr="002A4B35">
        <w:rPr>
          <w:color w:val="000000"/>
          <w:sz w:val="24"/>
          <w:szCs w:val="24"/>
        </w:rPr>
        <w:t>на ограждениях, корпусах, строениях, помещениях, промышленных предприятий - справа от главного входа, въезда;</w:t>
      </w:r>
    </w:p>
    <w:p w14:paraId="6E6A38BD" w14:textId="0342B1C7" w:rsidR="004D408E" w:rsidRPr="002A4B35" w:rsidRDefault="004D408E" w:rsidP="001A095F">
      <w:pPr>
        <w:pStyle w:val="17"/>
        <w:numPr>
          <w:ilvl w:val="0"/>
          <w:numId w:val="11"/>
        </w:numPr>
        <w:tabs>
          <w:tab w:val="left" w:pos="1406"/>
        </w:tabs>
        <w:ind w:firstLine="709"/>
        <w:jc w:val="both"/>
        <w:rPr>
          <w:sz w:val="24"/>
          <w:szCs w:val="24"/>
        </w:rPr>
      </w:pPr>
      <w:bookmarkStart w:id="110" w:name="bookmark142"/>
      <w:bookmarkEnd w:id="110"/>
      <w:r w:rsidRPr="002A4B35">
        <w:rPr>
          <w:color w:val="000000"/>
          <w:sz w:val="24"/>
          <w:szCs w:val="24"/>
        </w:rPr>
        <w:t xml:space="preserve">на участке фасада, свободном от выступающих архитектурных деталей </w:t>
      </w:r>
      <w:r w:rsidR="005F5E7B">
        <w:rPr>
          <w:color w:val="000000"/>
          <w:sz w:val="24"/>
          <w:szCs w:val="24"/>
        </w:rPr>
        <w:br/>
      </w:r>
      <w:r w:rsidRPr="002A4B35">
        <w:rPr>
          <w:color w:val="000000"/>
          <w:sz w:val="24"/>
          <w:szCs w:val="24"/>
        </w:rPr>
        <w:t>и элементов декора, за исключением отделки фасада;</w:t>
      </w:r>
    </w:p>
    <w:p w14:paraId="7C0FA697" w14:textId="77777777" w:rsidR="004D408E" w:rsidRPr="002A4B35" w:rsidRDefault="004D408E" w:rsidP="001A095F">
      <w:pPr>
        <w:pStyle w:val="17"/>
        <w:numPr>
          <w:ilvl w:val="0"/>
          <w:numId w:val="11"/>
        </w:numPr>
        <w:tabs>
          <w:tab w:val="left" w:pos="1406"/>
        </w:tabs>
        <w:ind w:firstLine="709"/>
        <w:jc w:val="both"/>
        <w:rPr>
          <w:sz w:val="24"/>
          <w:szCs w:val="24"/>
        </w:rPr>
      </w:pPr>
      <w:bookmarkStart w:id="111" w:name="bookmark143"/>
      <w:bookmarkEnd w:id="111"/>
      <w:r w:rsidRPr="002A4B35">
        <w:rPr>
          <w:color w:val="000000"/>
          <w:sz w:val="24"/>
          <w:szCs w:val="24"/>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14:paraId="7F76D97A" w14:textId="77777777" w:rsidR="004D408E" w:rsidRPr="002A4B35" w:rsidRDefault="004D408E" w:rsidP="001A095F">
      <w:pPr>
        <w:pStyle w:val="17"/>
        <w:numPr>
          <w:ilvl w:val="0"/>
          <w:numId w:val="11"/>
        </w:numPr>
        <w:tabs>
          <w:tab w:val="left" w:pos="1406"/>
        </w:tabs>
        <w:ind w:firstLine="709"/>
        <w:jc w:val="both"/>
        <w:rPr>
          <w:sz w:val="24"/>
          <w:szCs w:val="24"/>
        </w:rPr>
      </w:pPr>
      <w:bookmarkStart w:id="112" w:name="bookmark144"/>
      <w:bookmarkEnd w:id="112"/>
      <w:r w:rsidRPr="002A4B35">
        <w:rPr>
          <w:color w:val="000000"/>
          <w:sz w:val="24"/>
          <w:szCs w:val="24"/>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14:paraId="0D820972" w14:textId="77777777" w:rsidR="004D408E" w:rsidRPr="002A4B35" w:rsidRDefault="004D408E" w:rsidP="001A095F">
      <w:pPr>
        <w:pStyle w:val="17"/>
        <w:numPr>
          <w:ilvl w:val="0"/>
          <w:numId w:val="11"/>
        </w:numPr>
        <w:tabs>
          <w:tab w:val="left" w:pos="1406"/>
        </w:tabs>
        <w:ind w:firstLine="709"/>
        <w:jc w:val="both"/>
        <w:rPr>
          <w:sz w:val="24"/>
          <w:szCs w:val="24"/>
        </w:rPr>
      </w:pPr>
      <w:bookmarkStart w:id="113" w:name="bookmark145"/>
      <w:bookmarkEnd w:id="113"/>
      <w:r w:rsidRPr="002A4B35">
        <w:rPr>
          <w:color w:val="000000"/>
          <w:sz w:val="24"/>
          <w:szCs w:val="24"/>
        </w:rPr>
        <w:t>на одном уровне на фасадах зданий, строений и сооружений в границах одной улицы (площади, проезда, переулка и т.п.).</w:t>
      </w:r>
    </w:p>
    <w:p w14:paraId="50B11216" w14:textId="2ADEFE9B" w:rsidR="004D408E" w:rsidRPr="002A4B35" w:rsidRDefault="004D408E" w:rsidP="001A095F">
      <w:pPr>
        <w:pStyle w:val="17"/>
        <w:ind w:firstLine="709"/>
        <w:jc w:val="both"/>
        <w:rPr>
          <w:sz w:val="24"/>
          <w:szCs w:val="24"/>
        </w:rPr>
      </w:pPr>
      <w:r w:rsidRPr="002A4B35">
        <w:rPr>
          <w:color w:val="000000"/>
          <w:sz w:val="24"/>
          <w:szCs w:val="24"/>
        </w:rPr>
        <w:t xml:space="preserve">Номерные знаки, обозначающие номера домов, размещаются совместно </w:t>
      </w:r>
      <w:r w:rsidR="005F5E7B">
        <w:rPr>
          <w:color w:val="000000"/>
          <w:sz w:val="24"/>
          <w:szCs w:val="24"/>
        </w:rPr>
        <w:br/>
      </w:r>
      <w:r w:rsidRPr="002A4B35">
        <w:rPr>
          <w:color w:val="000000"/>
          <w:sz w:val="24"/>
          <w:szCs w:val="24"/>
        </w:rPr>
        <w:t>с указателями названий улицы, площади и т.п.</w:t>
      </w:r>
    </w:p>
    <w:p w14:paraId="340FAE42" w14:textId="77777777" w:rsidR="004D408E" w:rsidRPr="002A4B35" w:rsidRDefault="004D408E" w:rsidP="001A095F">
      <w:pPr>
        <w:pStyle w:val="17"/>
        <w:ind w:firstLine="709"/>
        <w:jc w:val="both"/>
        <w:rPr>
          <w:sz w:val="24"/>
          <w:szCs w:val="24"/>
        </w:rPr>
      </w:pPr>
      <w:r w:rsidRPr="002A4B35">
        <w:rPr>
          <w:color w:val="000000"/>
          <w:sz w:val="24"/>
          <w:szCs w:val="24"/>
        </w:rPr>
        <w:t>Не допускается:</w:t>
      </w:r>
    </w:p>
    <w:p w14:paraId="589CF2C4" w14:textId="77777777" w:rsidR="004D408E" w:rsidRPr="002A4B35" w:rsidRDefault="004D408E" w:rsidP="001A095F">
      <w:pPr>
        <w:pStyle w:val="17"/>
        <w:ind w:firstLine="709"/>
        <w:jc w:val="both"/>
        <w:rPr>
          <w:sz w:val="24"/>
          <w:szCs w:val="24"/>
        </w:rPr>
      </w:pPr>
      <w:r w:rsidRPr="002A4B35">
        <w:rPr>
          <w:color w:val="000000"/>
          <w:sz w:val="24"/>
          <w:szCs w:val="24"/>
        </w:rPr>
        <w:t>размещение рядом с адресной табличкой выступающих вывесок, консолей, а также объектов, затрудняющих его восприятие;</w:t>
      </w:r>
    </w:p>
    <w:p w14:paraId="181A2C69" w14:textId="70BF275F" w:rsidR="004D408E" w:rsidRPr="002A4B35" w:rsidRDefault="004D408E" w:rsidP="001A095F">
      <w:pPr>
        <w:pStyle w:val="17"/>
        <w:ind w:firstLine="709"/>
        <w:jc w:val="both"/>
        <w:rPr>
          <w:sz w:val="24"/>
          <w:szCs w:val="24"/>
        </w:rPr>
      </w:pPr>
      <w:r w:rsidRPr="002A4B35">
        <w:rPr>
          <w:color w:val="000000"/>
          <w:sz w:val="24"/>
          <w:szCs w:val="24"/>
        </w:rPr>
        <w:t xml:space="preserve">размещение адресной таблички вблизи выступающих элементов фасада </w:t>
      </w:r>
      <w:r w:rsidR="005F5E7B">
        <w:rPr>
          <w:color w:val="000000"/>
          <w:sz w:val="24"/>
          <w:szCs w:val="24"/>
        </w:rPr>
        <w:br/>
      </w:r>
      <w:r w:rsidRPr="002A4B35">
        <w:rPr>
          <w:color w:val="000000"/>
          <w:sz w:val="24"/>
          <w:szCs w:val="24"/>
        </w:rPr>
        <w:t>или на заглубленных участках фасада, на элементах декора, карнизах, воротах;</w:t>
      </w:r>
    </w:p>
    <w:p w14:paraId="3F267E81" w14:textId="77777777" w:rsidR="004D408E" w:rsidRPr="002A4B35" w:rsidRDefault="004D408E" w:rsidP="001A095F">
      <w:pPr>
        <w:pStyle w:val="17"/>
        <w:ind w:firstLine="709"/>
        <w:jc w:val="both"/>
        <w:rPr>
          <w:sz w:val="24"/>
          <w:szCs w:val="24"/>
        </w:rPr>
      </w:pPr>
      <w:r w:rsidRPr="002A4B35">
        <w:rPr>
          <w:color w:val="000000"/>
          <w:sz w:val="24"/>
          <w:szCs w:val="24"/>
        </w:rPr>
        <w:t>произвольное перемещение адресной таблички с установленного места.</w:t>
      </w:r>
    </w:p>
    <w:p w14:paraId="42CFE3D8" w14:textId="53A2D887" w:rsidR="004D408E" w:rsidRPr="002A4B35" w:rsidRDefault="004D408E" w:rsidP="001A095F">
      <w:pPr>
        <w:pStyle w:val="17"/>
        <w:ind w:firstLine="709"/>
        <w:jc w:val="both"/>
        <w:rPr>
          <w:sz w:val="24"/>
          <w:szCs w:val="24"/>
        </w:rPr>
      </w:pPr>
      <w:r w:rsidRPr="002A4B35">
        <w:rPr>
          <w:color w:val="000000"/>
          <w:sz w:val="24"/>
          <w:szCs w:val="24"/>
        </w:rPr>
        <w:t xml:space="preserve">Таблички, обозначающие номера подъездов и квартир в них, размещаются </w:t>
      </w:r>
      <w:r w:rsidR="005F5E7B">
        <w:rPr>
          <w:color w:val="000000"/>
          <w:sz w:val="24"/>
          <w:szCs w:val="24"/>
        </w:rPr>
        <w:br/>
      </w:r>
      <w:r w:rsidRPr="002A4B35">
        <w:rPr>
          <w:color w:val="000000"/>
          <w:sz w:val="24"/>
          <w:szCs w:val="24"/>
        </w:rPr>
        <w:t>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14:paraId="3C64AC29" w14:textId="333FA7BC" w:rsidR="004D408E" w:rsidRPr="002A4B35" w:rsidRDefault="004D408E" w:rsidP="001A095F">
      <w:pPr>
        <w:pStyle w:val="17"/>
        <w:ind w:firstLine="709"/>
        <w:jc w:val="both"/>
        <w:rPr>
          <w:sz w:val="24"/>
          <w:szCs w:val="24"/>
        </w:rPr>
      </w:pPr>
      <w:r w:rsidRPr="002A4B35">
        <w:rPr>
          <w:color w:val="000000"/>
          <w:sz w:val="24"/>
          <w:szCs w:val="24"/>
        </w:rPr>
        <w:t xml:space="preserve">Размеры отдельно размещаемой таблички, обозначающие номера подъездов </w:t>
      </w:r>
      <w:r w:rsidR="005F5E7B">
        <w:rPr>
          <w:color w:val="000000"/>
          <w:sz w:val="24"/>
          <w:szCs w:val="24"/>
        </w:rPr>
        <w:br/>
      </w:r>
      <w:r w:rsidRPr="002A4B35">
        <w:rPr>
          <w:color w:val="000000"/>
          <w:sz w:val="24"/>
          <w:szCs w:val="24"/>
        </w:rPr>
        <w:t xml:space="preserve">и квартир в них, у входных групп не должны превышать 300 мм по высоте, 200 мм </w:t>
      </w:r>
      <w:r w:rsidR="005F5E7B">
        <w:rPr>
          <w:color w:val="000000"/>
          <w:sz w:val="24"/>
          <w:szCs w:val="24"/>
        </w:rPr>
        <w:br/>
      </w:r>
      <w:r w:rsidRPr="002A4B35">
        <w:rPr>
          <w:color w:val="000000"/>
          <w:sz w:val="24"/>
          <w:szCs w:val="24"/>
        </w:rPr>
        <w:t>по ширине.</w:t>
      </w:r>
    </w:p>
    <w:p w14:paraId="7D2D80CD" w14:textId="77777777" w:rsidR="004D408E" w:rsidRPr="002A4B35" w:rsidRDefault="004D408E" w:rsidP="001A095F">
      <w:pPr>
        <w:pStyle w:val="17"/>
        <w:numPr>
          <w:ilvl w:val="0"/>
          <w:numId w:val="12"/>
        </w:numPr>
        <w:tabs>
          <w:tab w:val="left" w:pos="1455"/>
        </w:tabs>
        <w:spacing w:after="320"/>
        <w:ind w:firstLine="709"/>
        <w:jc w:val="both"/>
        <w:rPr>
          <w:sz w:val="24"/>
          <w:szCs w:val="24"/>
        </w:rPr>
      </w:pPr>
      <w:bookmarkStart w:id="114" w:name="bookmark146"/>
      <w:bookmarkEnd w:id="114"/>
      <w:r w:rsidRPr="002A4B35">
        <w:rPr>
          <w:color w:val="000000"/>
          <w:sz w:val="24"/>
          <w:szCs w:val="24"/>
        </w:rPr>
        <w:t>Допустимые размеры и правила размещения адресных табличек представлены на рисунке в Приложении к настоящим Правилам.</w:t>
      </w:r>
    </w:p>
    <w:p w14:paraId="55B3257E" w14:textId="52E9000A" w:rsidR="004D408E" w:rsidRPr="002A4B35" w:rsidRDefault="004D408E" w:rsidP="005F5E7B">
      <w:pPr>
        <w:pStyle w:val="22"/>
        <w:keepNext/>
        <w:keepLines/>
        <w:numPr>
          <w:ilvl w:val="0"/>
          <w:numId w:val="2"/>
        </w:numPr>
        <w:ind w:left="0" w:firstLine="0"/>
        <w:jc w:val="center"/>
        <w:rPr>
          <w:sz w:val="24"/>
          <w:szCs w:val="24"/>
        </w:rPr>
      </w:pPr>
      <w:bookmarkStart w:id="115" w:name="bookmark12"/>
      <w:bookmarkStart w:id="116" w:name="bookmark13"/>
      <w:bookmarkStart w:id="117" w:name="bookmark15"/>
      <w:r w:rsidRPr="002A4B35">
        <w:rPr>
          <w:color w:val="000000"/>
          <w:sz w:val="24"/>
          <w:szCs w:val="24"/>
        </w:rPr>
        <w:t>Требования к информационным конструкциям</w:t>
      </w:r>
      <w:bookmarkEnd w:id="115"/>
      <w:bookmarkEnd w:id="116"/>
      <w:bookmarkEnd w:id="117"/>
    </w:p>
    <w:p w14:paraId="54B237B3" w14:textId="77777777" w:rsidR="004D408E" w:rsidRPr="002A4B35" w:rsidRDefault="004D408E" w:rsidP="004D408E">
      <w:pPr>
        <w:pStyle w:val="22"/>
        <w:keepNext/>
        <w:keepLines/>
        <w:tabs>
          <w:tab w:val="left" w:pos="1027"/>
        </w:tabs>
        <w:ind w:left="700" w:firstLine="0"/>
        <w:jc w:val="both"/>
        <w:rPr>
          <w:sz w:val="24"/>
          <w:szCs w:val="24"/>
        </w:rPr>
      </w:pPr>
    </w:p>
    <w:p w14:paraId="540FC191" w14:textId="77777777" w:rsidR="004D408E" w:rsidRPr="002A4B35" w:rsidRDefault="004D408E" w:rsidP="005F5E7B">
      <w:pPr>
        <w:pStyle w:val="17"/>
        <w:numPr>
          <w:ilvl w:val="1"/>
          <w:numId w:val="2"/>
        </w:numPr>
        <w:tabs>
          <w:tab w:val="left" w:pos="1234"/>
        </w:tabs>
        <w:ind w:left="0" w:firstLine="709"/>
        <w:jc w:val="both"/>
        <w:rPr>
          <w:sz w:val="24"/>
          <w:szCs w:val="24"/>
        </w:rPr>
      </w:pPr>
      <w:bookmarkStart w:id="118" w:name="bookmark16"/>
      <w:bookmarkEnd w:id="118"/>
      <w:r w:rsidRPr="002A4B35">
        <w:rPr>
          <w:color w:val="000000"/>
          <w:sz w:val="24"/>
          <w:szCs w:val="24"/>
        </w:rPr>
        <w:t>Информационные конструкции не должны:</w:t>
      </w:r>
    </w:p>
    <w:p w14:paraId="7B81B4F5" w14:textId="77777777" w:rsidR="004D408E" w:rsidRPr="002A4B35" w:rsidRDefault="004D408E" w:rsidP="005F5E7B">
      <w:pPr>
        <w:pStyle w:val="17"/>
        <w:ind w:firstLine="709"/>
        <w:jc w:val="both"/>
        <w:rPr>
          <w:sz w:val="24"/>
          <w:szCs w:val="24"/>
        </w:rPr>
      </w:pPr>
      <w:r w:rsidRPr="002A4B35">
        <w:rPr>
          <w:color w:val="000000"/>
          <w:sz w:val="24"/>
          <w:szCs w:val="24"/>
        </w:rPr>
        <w:t>препятствовать восприятию информации, размещенной на другой информационной конструкции;</w:t>
      </w:r>
    </w:p>
    <w:p w14:paraId="3A0820AD" w14:textId="77777777" w:rsidR="004D408E" w:rsidRPr="002A4B35" w:rsidRDefault="004D408E" w:rsidP="005F5E7B">
      <w:pPr>
        <w:pStyle w:val="17"/>
        <w:ind w:firstLine="709"/>
        <w:jc w:val="both"/>
        <w:rPr>
          <w:sz w:val="24"/>
          <w:szCs w:val="24"/>
        </w:rPr>
      </w:pPr>
      <w:r w:rsidRPr="002A4B35">
        <w:rPr>
          <w:color w:val="000000"/>
          <w:sz w:val="24"/>
          <w:szCs w:val="24"/>
        </w:rPr>
        <w:t>размещаться на заборах, шлагбаумах, ограждениях, перилах;</w:t>
      </w:r>
    </w:p>
    <w:p w14:paraId="64DA687C" w14:textId="77777777" w:rsidR="004D408E" w:rsidRPr="002A4B35" w:rsidRDefault="004D408E" w:rsidP="005F5E7B">
      <w:pPr>
        <w:pStyle w:val="17"/>
        <w:ind w:firstLine="709"/>
        <w:jc w:val="both"/>
        <w:rPr>
          <w:sz w:val="24"/>
          <w:szCs w:val="24"/>
        </w:rPr>
      </w:pPr>
      <w:r w:rsidRPr="002A4B35">
        <w:rPr>
          <w:color w:val="000000"/>
          <w:sz w:val="24"/>
          <w:szCs w:val="24"/>
        </w:rPr>
        <w:t>размещаться на расстоянии менее 2 м от мемориальных досок;</w:t>
      </w:r>
    </w:p>
    <w:p w14:paraId="29E73C82" w14:textId="2D7C6534" w:rsidR="004D408E" w:rsidRPr="002A4B35" w:rsidRDefault="004D408E" w:rsidP="005F5E7B">
      <w:pPr>
        <w:pStyle w:val="17"/>
        <w:ind w:firstLine="709"/>
        <w:jc w:val="both"/>
        <w:rPr>
          <w:sz w:val="24"/>
          <w:szCs w:val="24"/>
        </w:rPr>
      </w:pPr>
      <w:r w:rsidRPr="002A4B35">
        <w:rPr>
          <w:color w:val="000000"/>
          <w:sz w:val="24"/>
          <w:szCs w:val="24"/>
        </w:rPr>
        <w:t xml:space="preserve">размещаться с перекрытием оконных проемов, витражей, витрин, дверных </w:t>
      </w:r>
      <w:r w:rsidR="005F5E7B">
        <w:rPr>
          <w:color w:val="000000"/>
          <w:sz w:val="24"/>
          <w:szCs w:val="24"/>
        </w:rPr>
        <w:br/>
      </w:r>
      <w:r w:rsidRPr="002A4B35">
        <w:rPr>
          <w:color w:val="000000"/>
          <w:sz w:val="24"/>
          <w:szCs w:val="24"/>
        </w:rPr>
        <w:lastRenderedPageBreak/>
        <w:t>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14:paraId="27090A70" w14:textId="0BE4B1F2" w:rsidR="004D408E" w:rsidRPr="002A4B35" w:rsidRDefault="004D408E" w:rsidP="004D408E">
      <w:pPr>
        <w:pStyle w:val="17"/>
        <w:ind w:firstLine="700"/>
        <w:jc w:val="both"/>
        <w:rPr>
          <w:sz w:val="24"/>
          <w:szCs w:val="24"/>
        </w:rPr>
      </w:pPr>
      <w:r w:rsidRPr="002A4B35">
        <w:rPr>
          <w:color w:val="000000"/>
          <w:sz w:val="24"/>
          <w:szCs w:val="24"/>
        </w:rPr>
        <w:t xml:space="preserve">размещаться с использованием картона, ткани, в том числе баннерной, сетки </w:t>
      </w:r>
      <w:r w:rsidR="005F5E7B">
        <w:rPr>
          <w:color w:val="000000"/>
          <w:sz w:val="24"/>
          <w:szCs w:val="24"/>
        </w:rPr>
        <w:br/>
      </w:r>
      <w:r w:rsidRPr="002A4B35">
        <w:rPr>
          <w:color w:val="000000"/>
          <w:sz w:val="24"/>
          <w:szCs w:val="24"/>
        </w:rPr>
        <w:t xml:space="preserve">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w:t>
      </w:r>
      <w:r w:rsidR="005F5E7B">
        <w:rPr>
          <w:color w:val="000000"/>
          <w:sz w:val="24"/>
          <w:szCs w:val="24"/>
        </w:rPr>
        <w:br/>
      </w:r>
      <w:r w:rsidRPr="002A4B35">
        <w:rPr>
          <w:color w:val="000000"/>
          <w:sz w:val="24"/>
          <w:szCs w:val="24"/>
        </w:rPr>
        <w:t>в таком случае срок их размещения не должен превышать календарного месяца с момента размещения);</w:t>
      </w:r>
    </w:p>
    <w:p w14:paraId="20E241E8" w14:textId="2DCBCE6D" w:rsidR="004D408E" w:rsidRPr="002A4B35" w:rsidRDefault="004D408E" w:rsidP="004D408E">
      <w:pPr>
        <w:pStyle w:val="17"/>
        <w:ind w:firstLine="700"/>
        <w:jc w:val="both"/>
        <w:rPr>
          <w:sz w:val="24"/>
          <w:szCs w:val="24"/>
        </w:rPr>
      </w:pPr>
      <w:r w:rsidRPr="002A4B35">
        <w:rPr>
          <w:color w:val="000000"/>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r w:rsidR="005F5E7B">
        <w:rPr>
          <w:color w:val="000000"/>
          <w:sz w:val="24"/>
          <w:szCs w:val="24"/>
        </w:rPr>
        <w:t>;</w:t>
      </w:r>
    </w:p>
    <w:p w14:paraId="2307253E" w14:textId="77777777" w:rsidR="004D408E" w:rsidRPr="002A4B35" w:rsidRDefault="004D408E" w:rsidP="004D408E">
      <w:pPr>
        <w:pStyle w:val="17"/>
        <w:ind w:firstLine="700"/>
        <w:jc w:val="both"/>
        <w:rPr>
          <w:sz w:val="24"/>
          <w:szCs w:val="24"/>
        </w:rPr>
      </w:pPr>
      <w:r w:rsidRPr="002A4B35">
        <w:rPr>
          <w:color w:val="000000"/>
          <w:sz w:val="24"/>
          <w:szCs w:val="24"/>
        </w:rPr>
        <w:t>размещаться в виде отдельно стоящих сборно-разборных конструкций (штендеров);</w:t>
      </w:r>
    </w:p>
    <w:p w14:paraId="642C8BB2" w14:textId="77777777" w:rsidR="004D408E" w:rsidRPr="002A4B35" w:rsidRDefault="004D408E" w:rsidP="004D408E">
      <w:pPr>
        <w:pStyle w:val="17"/>
        <w:ind w:firstLine="700"/>
        <w:jc w:val="both"/>
        <w:rPr>
          <w:sz w:val="24"/>
          <w:szCs w:val="24"/>
        </w:rPr>
      </w:pPr>
      <w:r w:rsidRPr="002A4B35">
        <w:rPr>
          <w:color w:val="000000"/>
          <w:sz w:val="24"/>
          <w:szCs w:val="24"/>
        </w:rPr>
        <w:t>размещаться на остекленных участках фасада, витражах здания, строения, сооружения;</w:t>
      </w:r>
    </w:p>
    <w:p w14:paraId="1BF81324" w14:textId="77777777" w:rsidR="004D408E" w:rsidRPr="002A4B35" w:rsidRDefault="004D408E" w:rsidP="004D408E">
      <w:pPr>
        <w:pStyle w:val="17"/>
        <w:ind w:firstLine="700"/>
        <w:jc w:val="both"/>
        <w:rPr>
          <w:sz w:val="24"/>
          <w:szCs w:val="24"/>
        </w:rPr>
      </w:pPr>
      <w:r w:rsidRPr="002A4B35">
        <w:rPr>
          <w:color w:val="000000"/>
          <w:sz w:val="24"/>
          <w:szCs w:val="24"/>
        </w:rPr>
        <w:t>размещаться в оконных проемах, на ограждениях балконов;</w:t>
      </w:r>
    </w:p>
    <w:p w14:paraId="17032000" w14:textId="77777777" w:rsidR="004D408E" w:rsidRPr="002A4B35" w:rsidRDefault="004D408E" w:rsidP="004D408E">
      <w:pPr>
        <w:pStyle w:val="17"/>
        <w:ind w:firstLine="700"/>
        <w:jc w:val="both"/>
        <w:rPr>
          <w:sz w:val="24"/>
          <w:szCs w:val="24"/>
        </w:rPr>
      </w:pPr>
      <w:r w:rsidRPr="002A4B35">
        <w:rPr>
          <w:color w:val="000000"/>
          <w:sz w:val="24"/>
          <w:szCs w:val="24"/>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6DEF6442" w14:textId="71C688D0" w:rsidR="004D408E" w:rsidRPr="002A4B35" w:rsidRDefault="004D408E" w:rsidP="004D408E">
      <w:pPr>
        <w:pStyle w:val="17"/>
        <w:ind w:firstLine="700"/>
        <w:jc w:val="both"/>
        <w:rPr>
          <w:sz w:val="24"/>
          <w:szCs w:val="24"/>
        </w:rPr>
      </w:pPr>
      <w:r w:rsidRPr="002A4B35">
        <w:rPr>
          <w:color w:val="000000"/>
          <w:sz w:val="24"/>
          <w:szCs w:val="24"/>
        </w:rPr>
        <w:t xml:space="preserve">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w:t>
      </w:r>
      <w:r w:rsidR="005F5E7B">
        <w:rPr>
          <w:color w:val="000000"/>
          <w:sz w:val="24"/>
          <w:szCs w:val="24"/>
        </w:rPr>
        <w:br/>
      </w:r>
      <w:r w:rsidRPr="002A4B35">
        <w:rPr>
          <w:color w:val="000000"/>
          <w:sz w:val="24"/>
          <w:szCs w:val="24"/>
        </w:rPr>
        <w:t>(за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13E62407" w14:textId="77777777" w:rsidR="004D408E" w:rsidRPr="002A4B35" w:rsidRDefault="004D408E" w:rsidP="004D408E">
      <w:pPr>
        <w:pStyle w:val="17"/>
        <w:ind w:firstLine="700"/>
        <w:jc w:val="both"/>
        <w:rPr>
          <w:sz w:val="24"/>
          <w:szCs w:val="24"/>
        </w:rPr>
      </w:pPr>
      <w:r w:rsidRPr="002A4B35">
        <w:rPr>
          <w:color w:val="000000"/>
          <w:sz w:val="24"/>
          <w:szCs w:val="24"/>
        </w:rPr>
        <w:t>перекрывать дорожные знаки, мемориальные доски и знаки адресной системы (адресные таблички);</w:t>
      </w:r>
    </w:p>
    <w:p w14:paraId="7F00D151" w14:textId="66443477" w:rsidR="004D408E" w:rsidRPr="002A4B35" w:rsidRDefault="004D408E" w:rsidP="004D408E">
      <w:pPr>
        <w:pStyle w:val="17"/>
        <w:ind w:firstLine="700"/>
        <w:jc w:val="both"/>
        <w:rPr>
          <w:sz w:val="24"/>
          <w:szCs w:val="24"/>
        </w:rPr>
      </w:pPr>
      <w:r w:rsidRPr="002A4B35">
        <w:rPr>
          <w:color w:val="000000"/>
          <w:sz w:val="24"/>
          <w:szCs w:val="24"/>
        </w:rPr>
        <w:t>способствовать скапливанию снега, замачиванию фасадов или оказывать иное негативное воздействие на здания, строения, сооружения</w:t>
      </w:r>
      <w:r w:rsidR="005F5E7B">
        <w:rPr>
          <w:color w:val="000000"/>
          <w:sz w:val="24"/>
          <w:szCs w:val="24"/>
        </w:rPr>
        <w:t>;</w:t>
      </w:r>
    </w:p>
    <w:p w14:paraId="5D6B1A24" w14:textId="77777777" w:rsidR="004D408E" w:rsidRPr="002A4B35" w:rsidRDefault="004D408E" w:rsidP="004D408E">
      <w:pPr>
        <w:pStyle w:val="17"/>
        <w:ind w:firstLine="700"/>
        <w:jc w:val="both"/>
        <w:rPr>
          <w:sz w:val="24"/>
          <w:szCs w:val="24"/>
        </w:rPr>
      </w:pPr>
      <w:r w:rsidRPr="002A4B35">
        <w:rPr>
          <w:color w:val="000000"/>
          <w:sz w:val="24"/>
          <w:szCs w:val="24"/>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14:paraId="70D6D1E2" w14:textId="77777777" w:rsidR="004D408E" w:rsidRPr="002A4B35" w:rsidRDefault="004D408E" w:rsidP="004D408E">
      <w:pPr>
        <w:pStyle w:val="17"/>
        <w:ind w:firstLine="700"/>
        <w:jc w:val="both"/>
        <w:rPr>
          <w:sz w:val="24"/>
          <w:szCs w:val="24"/>
        </w:rPr>
      </w:pPr>
      <w:r w:rsidRPr="002A4B35">
        <w:rPr>
          <w:color w:val="000000"/>
          <w:sz w:val="24"/>
          <w:szCs w:val="24"/>
        </w:rPr>
        <w:t>При размещении информационных конструкций (вывесок) на внешних поверхностях зданий, строений, сооружений запрещается:</w:t>
      </w:r>
    </w:p>
    <w:p w14:paraId="7C3EC023" w14:textId="77777777" w:rsidR="004D408E" w:rsidRPr="002A4B35" w:rsidRDefault="004D408E" w:rsidP="004D408E">
      <w:pPr>
        <w:pStyle w:val="17"/>
        <w:ind w:firstLine="700"/>
        <w:jc w:val="both"/>
        <w:rPr>
          <w:sz w:val="24"/>
          <w:szCs w:val="24"/>
        </w:rPr>
      </w:pPr>
      <w:r w:rsidRPr="002A4B35">
        <w:rPr>
          <w:color w:val="000000"/>
          <w:sz w:val="24"/>
          <w:szCs w:val="24"/>
        </w:rPr>
        <w:t>нарушение установленных параметров (размеров) вывесок;</w:t>
      </w:r>
    </w:p>
    <w:p w14:paraId="0E5DF46E" w14:textId="77777777" w:rsidR="004D408E" w:rsidRPr="002A4B35" w:rsidRDefault="004D408E" w:rsidP="004D408E">
      <w:pPr>
        <w:pStyle w:val="17"/>
        <w:ind w:firstLine="700"/>
        <w:jc w:val="both"/>
        <w:rPr>
          <w:sz w:val="24"/>
          <w:szCs w:val="24"/>
        </w:rPr>
      </w:pPr>
      <w:r w:rsidRPr="002A4B35">
        <w:rPr>
          <w:color w:val="000000"/>
          <w:sz w:val="24"/>
          <w:szCs w:val="24"/>
        </w:rPr>
        <w:t>нарушение установленных требований к местам размещения вывесок;</w:t>
      </w:r>
    </w:p>
    <w:p w14:paraId="4576E139" w14:textId="77777777" w:rsidR="004D408E" w:rsidRPr="002A4B35" w:rsidRDefault="004D408E" w:rsidP="004D408E">
      <w:pPr>
        <w:pStyle w:val="17"/>
        <w:ind w:firstLine="700"/>
        <w:jc w:val="both"/>
        <w:rPr>
          <w:sz w:val="24"/>
          <w:szCs w:val="24"/>
        </w:rPr>
      </w:pPr>
      <w:r w:rsidRPr="002A4B35">
        <w:rPr>
          <w:color w:val="000000"/>
          <w:sz w:val="24"/>
          <w:szCs w:val="24"/>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14:paraId="7CAB298F" w14:textId="77777777" w:rsidR="004D408E" w:rsidRPr="002A4B35" w:rsidRDefault="004D408E" w:rsidP="004D408E">
      <w:pPr>
        <w:pStyle w:val="17"/>
        <w:ind w:firstLine="700"/>
        <w:jc w:val="both"/>
        <w:rPr>
          <w:sz w:val="24"/>
          <w:szCs w:val="24"/>
        </w:rPr>
      </w:pPr>
      <w:r w:rsidRPr="002A4B35">
        <w:rPr>
          <w:color w:val="000000"/>
          <w:sz w:val="24"/>
          <w:szCs w:val="24"/>
        </w:rPr>
        <w:t>размещение вывесок на архитектурных деталях фасадов здания козырьках, колонах, пилястрах, орнаментах, лепнине зданий, строений, сооружений;</w:t>
      </w:r>
    </w:p>
    <w:p w14:paraId="4D665BB1" w14:textId="77777777" w:rsidR="004D408E" w:rsidRPr="002A4B35" w:rsidRDefault="004D408E" w:rsidP="004D408E">
      <w:pPr>
        <w:pStyle w:val="17"/>
        <w:ind w:firstLine="700"/>
        <w:jc w:val="both"/>
        <w:rPr>
          <w:sz w:val="24"/>
          <w:szCs w:val="24"/>
        </w:rPr>
      </w:pPr>
      <w:r w:rsidRPr="002A4B35">
        <w:rPr>
          <w:color w:val="000000"/>
          <w:sz w:val="24"/>
          <w:szCs w:val="24"/>
        </w:rPr>
        <w:t>полное или частичное перекрытие оконных и дверных проемов, а также витражей;</w:t>
      </w:r>
    </w:p>
    <w:p w14:paraId="6AD8822B" w14:textId="50C1E8C9" w:rsidR="004D408E" w:rsidRPr="002A4B35" w:rsidRDefault="004D408E" w:rsidP="004D408E">
      <w:pPr>
        <w:pStyle w:val="17"/>
        <w:ind w:firstLine="720"/>
        <w:jc w:val="both"/>
        <w:rPr>
          <w:sz w:val="24"/>
          <w:szCs w:val="24"/>
        </w:rPr>
      </w:pPr>
      <w:r w:rsidRPr="002A4B35">
        <w:rPr>
          <w:color w:val="000000"/>
          <w:sz w:val="24"/>
          <w:szCs w:val="24"/>
        </w:rPr>
        <w:t xml:space="preserve">перекрытие витрин более 1/10 поля крупных витрин (площадью более 2 кв.м) </w:t>
      </w:r>
      <w:r w:rsidR="005F5E7B">
        <w:rPr>
          <w:color w:val="000000"/>
          <w:sz w:val="24"/>
          <w:szCs w:val="24"/>
        </w:rPr>
        <w:br/>
      </w:r>
      <w:r w:rsidRPr="002A4B35">
        <w:rPr>
          <w:color w:val="000000"/>
          <w:sz w:val="24"/>
          <w:szCs w:val="24"/>
        </w:rPr>
        <w:t>и более 1/5 поля витрин площадью до 2 кв.м;</w:t>
      </w:r>
    </w:p>
    <w:p w14:paraId="0F06A8E8" w14:textId="77777777" w:rsidR="004D408E" w:rsidRPr="002A4B35" w:rsidRDefault="004D408E" w:rsidP="004D408E">
      <w:pPr>
        <w:pStyle w:val="17"/>
        <w:ind w:firstLine="720"/>
        <w:jc w:val="both"/>
        <w:rPr>
          <w:sz w:val="24"/>
          <w:szCs w:val="24"/>
        </w:rPr>
      </w:pPr>
      <w:r w:rsidRPr="002A4B35">
        <w:rPr>
          <w:color w:val="000000"/>
          <w:sz w:val="24"/>
          <w:szCs w:val="24"/>
        </w:rPr>
        <w:t>размещение вывесок в границах жилых помещений многоквартирных домов, в том числе на глухих торцах фасада (исключение настенные панно);</w:t>
      </w:r>
    </w:p>
    <w:p w14:paraId="0D8A745F" w14:textId="77777777" w:rsidR="004D408E" w:rsidRPr="002A4B35" w:rsidRDefault="004D408E" w:rsidP="004D408E">
      <w:pPr>
        <w:pStyle w:val="17"/>
        <w:ind w:firstLine="720"/>
        <w:jc w:val="both"/>
        <w:rPr>
          <w:sz w:val="24"/>
          <w:szCs w:val="24"/>
        </w:rPr>
      </w:pPr>
      <w:r w:rsidRPr="002A4B35">
        <w:rPr>
          <w:color w:val="000000"/>
          <w:sz w:val="24"/>
          <w:szCs w:val="24"/>
        </w:rPr>
        <w:t>размещение вывесок на кровлях, лоджиях и балконах в многоквартирных жилых домах;</w:t>
      </w:r>
    </w:p>
    <w:p w14:paraId="139F1ACF" w14:textId="77777777" w:rsidR="004D408E" w:rsidRPr="002A4B35" w:rsidRDefault="004D408E" w:rsidP="004D408E">
      <w:pPr>
        <w:pStyle w:val="17"/>
        <w:ind w:firstLine="720"/>
        <w:jc w:val="both"/>
        <w:rPr>
          <w:sz w:val="24"/>
          <w:szCs w:val="24"/>
        </w:rPr>
      </w:pPr>
      <w:r w:rsidRPr="002A4B35">
        <w:rPr>
          <w:color w:val="000000"/>
          <w:sz w:val="24"/>
          <w:szCs w:val="24"/>
        </w:rPr>
        <w:t>размещение консольных вывесок на расстоянии менее 10 м друг от друга;</w:t>
      </w:r>
    </w:p>
    <w:p w14:paraId="59D436D0" w14:textId="77777777" w:rsidR="004D408E" w:rsidRPr="002A4B35" w:rsidRDefault="004D408E" w:rsidP="004D408E">
      <w:pPr>
        <w:pStyle w:val="17"/>
        <w:ind w:firstLine="720"/>
        <w:jc w:val="both"/>
        <w:rPr>
          <w:sz w:val="24"/>
          <w:szCs w:val="24"/>
        </w:rPr>
      </w:pPr>
      <w:r w:rsidRPr="002A4B35">
        <w:rPr>
          <w:color w:val="000000"/>
          <w:sz w:val="24"/>
          <w:szCs w:val="24"/>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w:t>
      </w:r>
    </w:p>
    <w:p w14:paraId="3D47AB92" w14:textId="77777777" w:rsidR="004D408E" w:rsidRPr="002A4B35" w:rsidRDefault="004D408E" w:rsidP="004D408E">
      <w:pPr>
        <w:pStyle w:val="17"/>
        <w:ind w:firstLine="720"/>
        <w:jc w:val="both"/>
        <w:rPr>
          <w:sz w:val="24"/>
          <w:szCs w:val="24"/>
        </w:rPr>
      </w:pPr>
      <w:r w:rsidRPr="002A4B35">
        <w:rPr>
          <w:color w:val="000000"/>
          <w:sz w:val="24"/>
          <w:szCs w:val="24"/>
        </w:rPr>
        <w:t>окраска и покрытие художественно-декоративными пленками поверхности остекления витрин;</w:t>
      </w:r>
    </w:p>
    <w:p w14:paraId="018DC9FF" w14:textId="77777777" w:rsidR="004D408E" w:rsidRPr="002A4B35" w:rsidRDefault="004D408E" w:rsidP="004D408E">
      <w:pPr>
        <w:pStyle w:val="17"/>
        <w:ind w:firstLine="720"/>
        <w:jc w:val="both"/>
        <w:rPr>
          <w:sz w:val="24"/>
          <w:szCs w:val="24"/>
        </w:rPr>
      </w:pPr>
      <w:r w:rsidRPr="002A4B35">
        <w:rPr>
          <w:color w:val="000000"/>
          <w:sz w:val="24"/>
          <w:szCs w:val="24"/>
        </w:rPr>
        <w:lastRenderedPageBreak/>
        <w:t>замена остекления витрин световыми коробами;</w:t>
      </w:r>
    </w:p>
    <w:p w14:paraId="378AF9D4" w14:textId="77777777" w:rsidR="004D408E" w:rsidRPr="002A4B35" w:rsidRDefault="004D408E" w:rsidP="004D408E">
      <w:pPr>
        <w:pStyle w:val="17"/>
        <w:ind w:firstLine="720"/>
        <w:jc w:val="both"/>
        <w:rPr>
          <w:sz w:val="24"/>
          <w:szCs w:val="24"/>
        </w:rPr>
      </w:pPr>
      <w:r w:rsidRPr="002A4B35">
        <w:rPr>
          <w:color w:val="000000"/>
          <w:sz w:val="24"/>
          <w:szCs w:val="24"/>
        </w:rPr>
        <w:t>устройство в витрине конструкций электронных носителей - экранов (телевизоров) на всю высоту и (или) длину остекления витрины;</w:t>
      </w:r>
    </w:p>
    <w:p w14:paraId="699F0AB6" w14:textId="7B9862A8" w:rsidR="004D408E" w:rsidRPr="002A4B35" w:rsidRDefault="004D408E" w:rsidP="004D408E">
      <w:pPr>
        <w:pStyle w:val="17"/>
        <w:ind w:firstLine="720"/>
        <w:jc w:val="both"/>
        <w:rPr>
          <w:sz w:val="24"/>
          <w:szCs w:val="24"/>
        </w:rPr>
      </w:pPr>
      <w:r w:rsidRPr="002A4B35">
        <w:rPr>
          <w:color w:val="000000"/>
          <w:sz w:val="24"/>
          <w:szCs w:val="24"/>
        </w:rPr>
        <w:t xml:space="preserve">размещение вывесок на ограждающих конструкциях сезонных кафе </w:t>
      </w:r>
      <w:r w:rsidR="005F5E7B">
        <w:rPr>
          <w:color w:val="000000"/>
          <w:sz w:val="24"/>
          <w:szCs w:val="24"/>
        </w:rPr>
        <w:br/>
      </w:r>
      <w:r w:rsidRPr="002A4B35">
        <w:rPr>
          <w:color w:val="000000"/>
          <w:sz w:val="24"/>
          <w:szCs w:val="24"/>
        </w:rPr>
        <w:t>при стационарных предприятиях общественного питания.</w:t>
      </w:r>
    </w:p>
    <w:p w14:paraId="156AE57A" w14:textId="77777777" w:rsidR="004D408E" w:rsidRPr="002A4B35" w:rsidRDefault="004D408E" w:rsidP="005F5E7B">
      <w:pPr>
        <w:pStyle w:val="17"/>
        <w:ind w:firstLine="720"/>
        <w:jc w:val="both"/>
        <w:rPr>
          <w:sz w:val="24"/>
          <w:szCs w:val="24"/>
        </w:rPr>
      </w:pPr>
      <w:r w:rsidRPr="002A4B35">
        <w:rPr>
          <w:color w:val="000000"/>
          <w:sz w:val="24"/>
          <w:szCs w:val="24"/>
        </w:rPr>
        <w:t>Допустимые размеры и правила размещения информационных конструкций представлены на рисунках в Приложении к настоящим Правилам.</w:t>
      </w:r>
    </w:p>
    <w:p w14:paraId="40F22860" w14:textId="29E4500F" w:rsidR="004D408E" w:rsidRPr="002A4B35" w:rsidRDefault="004D408E" w:rsidP="005F5E7B">
      <w:pPr>
        <w:pStyle w:val="17"/>
        <w:numPr>
          <w:ilvl w:val="1"/>
          <w:numId w:val="2"/>
        </w:numPr>
        <w:tabs>
          <w:tab w:val="left" w:pos="1227"/>
        </w:tabs>
        <w:ind w:left="0" w:firstLine="720"/>
        <w:jc w:val="both"/>
        <w:rPr>
          <w:sz w:val="24"/>
          <w:szCs w:val="24"/>
        </w:rPr>
      </w:pPr>
      <w:bookmarkStart w:id="119" w:name="bookmark17"/>
      <w:bookmarkEnd w:id="119"/>
      <w:r w:rsidRPr="002A4B35">
        <w:rPr>
          <w:color w:val="000000"/>
          <w:sz w:val="24"/>
          <w:szCs w:val="24"/>
        </w:rPr>
        <w:t xml:space="preserve">При выборе цвета информационных конструкций следует отдавать предпочтение нейтральным цветам. Если цвета определены фирменным стилем </w:t>
      </w:r>
      <w:r w:rsidR="005F5E7B">
        <w:rPr>
          <w:color w:val="000000"/>
          <w:sz w:val="24"/>
          <w:szCs w:val="24"/>
        </w:rPr>
        <w:br/>
      </w:r>
      <w:r w:rsidRPr="002A4B35">
        <w:rPr>
          <w:color w:val="000000"/>
          <w:sz w:val="24"/>
          <w:szCs w:val="24"/>
        </w:rPr>
        <w:t xml:space="preserve">и не гармонируют с цветом фасада, выбираются монохромные варианты написания </w:t>
      </w:r>
      <w:r w:rsidR="005F5E7B">
        <w:rPr>
          <w:color w:val="000000"/>
          <w:sz w:val="24"/>
          <w:szCs w:val="24"/>
        </w:rPr>
        <w:br/>
      </w:r>
      <w:r w:rsidRPr="002A4B35">
        <w:rPr>
          <w:color w:val="000000"/>
          <w:sz w:val="24"/>
          <w:szCs w:val="24"/>
        </w:rPr>
        <w:t>и используются бронзовый, золотой, серый и белые цвета.</w:t>
      </w:r>
    </w:p>
    <w:p w14:paraId="2503C76A" w14:textId="4909E66C" w:rsidR="004D408E" w:rsidRPr="002A4B35" w:rsidRDefault="004D408E" w:rsidP="005F5E7B">
      <w:pPr>
        <w:pStyle w:val="17"/>
        <w:numPr>
          <w:ilvl w:val="1"/>
          <w:numId w:val="2"/>
        </w:numPr>
        <w:tabs>
          <w:tab w:val="left" w:pos="1234"/>
        </w:tabs>
        <w:ind w:left="0" w:firstLine="720"/>
        <w:jc w:val="both"/>
        <w:rPr>
          <w:sz w:val="24"/>
          <w:szCs w:val="24"/>
        </w:rPr>
      </w:pPr>
      <w:bookmarkStart w:id="120" w:name="bookmark18"/>
      <w:bookmarkEnd w:id="120"/>
      <w:r w:rsidRPr="002A4B35">
        <w:rPr>
          <w:color w:val="000000"/>
          <w:sz w:val="24"/>
          <w:szCs w:val="24"/>
        </w:rPr>
        <w:t>Размещение информационных конструкций (указателей и вывесок), размещаемых одним юридическим или физическим лицом в части одного объекта информирования, не должно превышать:</w:t>
      </w:r>
    </w:p>
    <w:p w14:paraId="1D05ED80" w14:textId="2B6B76E0" w:rsidR="004D408E" w:rsidRPr="002A4B35" w:rsidRDefault="004D408E" w:rsidP="005F5E7B">
      <w:pPr>
        <w:pStyle w:val="17"/>
        <w:numPr>
          <w:ilvl w:val="0"/>
          <w:numId w:val="13"/>
        </w:numPr>
        <w:tabs>
          <w:tab w:val="left" w:pos="1031"/>
        </w:tabs>
        <w:ind w:firstLine="720"/>
        <w:jc w:val="both"/>
        <w:rPr>
          <w:sz w:val="24"/>
          <w:szCs w:val="24"/>
        </w:rPr>
      </w:pPr>
      <w:bookmarkStart w:id="121" w:name="bookmark19"/>
      <w:bookmarkEnd w:id="121"/>
      <w:r w:rsidRPr="002A4B35">
        <w:rPr>
          <w:color w:val="000000"/>
          <w:sz w:val="24"/>
          <w:szCs w:val="24"/>
        </w:rPr>
        <w:t xml:space="preserve">не более двух конструкций - в случае размещения объекта информирования </w:t>
      </w:r>
      <w:r w:rsidR="005F5E7B">
        <w:rPr>
          <w:color w:val="000000"/>
          <w:sz w:val="24"/>
          <w:szCs w:val="24"/>
        </w:rPr>
        <w:br/>
      </w:r>
      <w:r w:rsidRPr="002A4B35">
        <w:rPr>
          <w:color w:val="000000"/>
          <w:sz w:val="24"/>
          <w:szCs w:val="24"/>
        </w:rPr>
        <w:t>в помещении, являющегося частью здания, строения, сооружения;</w:t>
      </w:r>
    </w:p>
    <w:p w14:paraId="0774FFA0" w14:textId="13B99721" w:rsidR="004D408E" w:rsidRPr="002A4B35" w:rsidRDefault="004D408E" w:rsidP="005F5E7B">
      <w:pPr>
        <w:pStyle w:val="17"/>
        <w:numPr>
          <w:ilvl w:val="0"/>
          <w:numId w:val="13"/>
        </w:numPr>
        <w:tabs>
          <w:tab w:val="left" w:pos="1031"/>
        </w:tabs>
        <w:ind w:firstLine="720"/>
        <w:jc w:val="both"/>
        <w:rPr>
          <w:sz w:val="24"/>
          <w:szCs w:val="24"/>
        </w:rPr>
      </w:pPr>
      <w:bookmarkStart w:id="122" w:name="bookmark20"/>
      <w:bookmarkEnd w:id="122"/>
      <w:r w:rsidRPr="002A4B35">
        <w:rPr>
          <w:color w:val="000000"/>
          <w:sz w:val="24"/>
          <w:szCs w:val="24"/>
        </w:rPr>
        <w:t xml:space="preserve">не более трех конструкций - в случае размещения объекта информирования </w:t>
      </w:r>
      <w:r w:rsidR="005F5E7B">
        <w:rPr>
          <w:color w:val="000000"/>
          <w:sz w:val="24"/>
          <w:szCs w:val="24"/>
        </w:rPr>
        <w:br/>
      </w:r>
      <w:r w:rsidRPr="002A4B35">
        <w:rPr>
          <w:color w:val="000000"/>
          <w:sz w:val="24"/>
          <w:szCs w:val="24"/>
        </w:rPr>
        <w:t>в отдельно стоящем здании, строении, сооружении.</w:t>
      </w:r>
    </w:p>
    <w:p w14:paraId="2E7F527A" w14:textId="77777777" w:rsidR="004D408E" w:rsidRPr="002A4B35" w:rsidRDefault="004D408E" w:rsidP="005F5E7B">
      <w:pPr>
        <w:pStyle w:val="17"/>
        <w:numPr>
          <w:ilvl w:val="1"/>
          <w:numId w:val="2"/>
        </w:numPr>
        <w:tabs>
          <w:tab w:val="left" w:pos="1368"/>
        </w:tabs>
        <w:ind w:left="0" w:firstLine="720"/>
        <w:jc w:val="both"/>
        <w:rPr>
          <w:sz w:val="24"/>
          <w:szCs w:val="24"/>
        </w:rPr>
      </w:pPr>
      <w:bookmarkStart w:id="123" w:name="bookmark21"/>
      <w:bookmarkEnd w:id="123"/>
      <w:r w:rsidRPr="002A4B35">
        <w:rPr>
          <w:color w:val="000000"/>
          <w:sz w:val="24"/>
          <w:szCs w:val="24"/>
        </w:rPr>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14:paraId="658BD262" w14:textId="728D1C3E" w:rsidR="004D408E" w:rsidRPr="002A4B35" w:rsidRDefault="004D408E" w:rsidP="005F5E7B">
      <w:pPr>
        <w:pStyle w:val="17"/>
        <w:numPr>
          <w:ilvl w:val="1"/>
          <w:numId w:val="2"/>
        </w:numPr>
        <w:tabs>
          <w:tab w:val="left" w:pos="1368"/>
        </w:tabs>
        <w:ind w:left="0" w:firstLine="720"/>
        <w:jc w:val="both"/>
        <w:rPr>
          <w:sz w:val="24"/>
          <w:szCs w:val="24"/>
        </w:rPr>
      </w:pPr>
      <w:bookmarkStart w:id="124" w:name="bookmark22"/>
      <w:bookmarkEnd w:id="124"/>
      <w:r w:rsidRPr="002A4B35">
        <w:rPr>
          <w:color w:val="000000"/>
          <w:sz w:val="24"/>
          <w:szCs w:val="24"/>
        </w:rPr>
        <w:t xml:space="preserve">Крепления, используемые при размещении информационных конструкций </w:t>
      </w:r>
      <w:r w:rsidR="005F5E7B">
        <w:rPr>
          <w:color w:val="000000"/>
          <w:sz w:val="24"/>
          <w:szCs w:val="24"/>
        </w:rPr>
        <w:br/>
      </w:r>
      <w:r w:rsidRPr="002A4B35">
        <w:rPr>
          <w:color w:val="000000"/>
          <w:sz w:val="24"/>
          <w:szCs w:val="24"/>
        </w:rPr>
        <w:t>на участках поверхностей фасадов зданий, строений, сооружений с ценной отделкой (каменной, терразитовой, керамической, фактурной, рустованной), должны обеспечивать сохранение таких поверхностей при воздействии на них.</w:t>
      </w:r>
    </w:p>
    <w:p w14:paraId="4012DF0E" w14:textId="77777777" w:rsidR="004D408E" w:rsidRPr="002A4B35" w:rsidRDefault="004D408E" w:rsidP="005F5E7B">
      <w:pPr>
        <w:pStyle w:val="17"/>
        <w:numPr>
          <w:ilvl w:val="1"/>
          <w:numId w:val="2"/>
        </w:numPr>
        <w:tabs>
          <w:tab w:val="left" w:pos="1385"/>
        </w:tabs>
        <w:ind w:left="0" w:firstLine="720"/>
        <w:jc w:val="both"/>
        <w:rPr>
          <w:sz w:val="24"/>
          <w:szCs w:val="24"/>
        </w:rPr>
      </w:pPr>
      <w:bookmarkStart w:id="125" w:name="bookmark23"/>
      <w:bookmarkEnd w:id="125"/>
      <w:r w:rsidRPr="002A4B35">
        <w:rPr>
          <w:color w:val="000000"/>
          <w:sz w:val="24"/>
          <w:szCs w:val="24"/>
        </w:rPr>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14:paraId="2F03F3AE" w14:textId="77777777" w:rsidR="004D408E" w:rsidRPr="002A4B35" w:rsidRDefault="004D408E" w:rsidP="005F5E7B">
      <w:pPr>
        <w:pStyle w:val="17"/>
        <w:numPr>
          <w:ilvl w:val="1"/>
          <w:numId w:val="2"/>
        </w:numPr>
        <w:tabs>
          <w:tab w:val="left" w:pos="1385"/>
        </w:tabs>
        <w:ind w:left="0" w:firstLine="720"/>
        <w:jc w:val="both"/>
        <w:rPr>
          <w:sz w:val="24"/>
          <w:szCs w:val="24"/>
        </w:rPr>
      </w:pPr>
      <w:bookmarkStart w:id="126" w:name="bookmark24"/>
      <w:bookmarkEnd w:id="126"/>
      <w:r w:rsidRPr="002A4B35">
        <w:rPr>
          <w:color w:val="000000"/>
          <w:sz w:val="24"/>
          <w:szCs w:val="24"/>
        </w:rPr>
        <w:t>Подсветка информационных конструкций, размещаемых на зданиях, строениях, сооружениях, должна:</w:t>
      </w:r>
    </w:p>
    <w:p w14:paraId="45A81AA6" w14:textId="77777777" w:rsidR="004D408E" w:rsidRPr="002A4B35" w:rsidRDefault="004D408E" w:rsidP="005F5E7B">
      <w:pPr>
        <w:pStyle w:val="17"/>
        <w:ind w:firstLine="720"/>
        <w:jc w:val="both"/>
        <w:rPr>
          <w:sz w:val="24"/>
          <w:szCs w:val="24"/>
        </w:rPr>
      </w:pPr>
      <w:r w:rsidRPr="002A4B35">
        <w:rPr>
          <w:color w:val="000000"/>
          <w:sz w:val="24"/>
          <w:szCs w:val="24"/>
        </w:rPr>
        <w:t>организовываться для всех типов информационных конструкций;</w:t>
      </w:r>
    </w:p>
    <w:p w14:paraId="5D13343C" w14:textId="77777777" w:rsidR="004D408E" w:rsidRPr="002A4B35" w:rsidRDefault="004D408E" w:rsidP="005F5E7B">
      <w:pPr>
        <w:pStyle w:val="17"/>
        <w:ind w:firstLine="720"/>
        <w:jc w:val="both"/>
        <w:rPr>
          <w:sz w:val="24"/>
          <w:szCs w:val="24"/>
        </w:rPr>
      </w:pPr>
      <w:r w:rsidRPr="002A4B35">
        <w:rPr>
          <w:color w:val="000000"/>
          <w:sz w:val="24"/>
          <w:szCs w:val="24"/>
        </w:rPr>
        <w:t>организовываться без использования светодинамических и мерцающих эффектов;</w:t>
      </w:r>
    </w:p>
    <w:p w14:paraId="44C7CB25" w14:textId="77777777" w:rsidR="004D408E" w:rsidRPr="002A4B35" w:rsidRDefault="004D408E" w:rsidP="005F5E7B">
      <w:pPr>
        <w:pStyle w:val="17"/>
        <w:ind w:firstLine="720"/>
        <w:jc w:val="both"/>
        <w:rPr>
          <w:sz w:val="24"/>
          <w:szCs w:val="24"/>
        </w:rPr>
      </w:pPr>
      <w:r w:rsidRPr="002A4B35">
        <w:rPr>
          <w:color w:val="000000"/>
          <w:sz w:val="24"/>
          <w:szCs w:val="24"/>
        </w:rPr>
        <w:t>иметь внутреннее (встроенное в конструкцию) освещение без использования внешней подсветки посредством выносного освещения;</w:t>
      </w:r>
    </w:p>
    <w:p w14:paraId="3FC9331E" w14:textId="77777777" w:rsidR="004D408E" w:rsidRPr="002A4B35" w:rsidRDefault="004D408E" w:rsidP="005F5E7B">
      <w:pPr>
        <w:pStyle w:val="17"/>
        <w:ind w:firstLine="720"/>
        <w:jc w:val="both"/>
        <w:rPr>
          <w:sz w:val="24"/>
          <w:szCs w:val="24"/>
        </w:rPr>
      </w:pPr>
      <w:r w:rsidRPr="002A4B35">
        <w:rPr>
          <w:color w:val="000000"/>
          <w:sz w:val="24"/>
          <w:szCs w:val="24"/>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24BAD639" w14:textId="77777777" w:rsidR="004D408E" w:rsidRPr="002A4B35" w:rsidRDefault="004D408E" w:rsidP="005F5E7B">
      <w:pPr>
        <w:pStyle w:val="17"/>
        <w:ind w:firstLine="720"/>
        <w:jc w:val="both"/>
        <w:rPr>
          <w:sz w:val="24"/>
          <w:szCs w:val="24"/>
        </w:rPr>
      </w:pPr>
      <w:r w:rsidRPr="002A4B35">
        <w:rPr>
          <w:color w:val="000000"/>
          <w:sz w:val="24"/>
          <w:szCs w:val="24"/>
        </w:rPr>
        <w:t>иметь электрооборудование (провода), окрашенные в цвет фасада здания, строения, сооружения;</w:t>
      </w:r>
    </w:p>
    <w:p w14:paraId="2EB917C2" w14:textId="77777777" w:rsidR="004D408E" w:rsidRPr="002A4B35" w:rsidRDefault="004D408E" w:rsidP="005F5E7B">
      <w:pPr>
        <w:pStyle w:val="17"/>
        <w:ind w:firstLine="720"/>
        <w:jc w:val="both"/>
        <w:rPr>
          <w:sz w:val="24"/>
          <w:szCs w:val="24"/>
        </w:rPr>
      </w:pPr>
      <w:r w:rsidRPr="002A4B35">
        <w:rPr>
          <w:color w:val="000000"/>
          <w:sz w:val="24"/>
          <w:szCs w:val="24"/>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14:paraId="0DD13928" w14:textId="77777777" w:rsidR="004D408E" w:rsidRPr="002A4B35" w:rsidRDefault="004D408E" w:rsidP="005F5E7B">
      <w:pPr>
        <w:pStyle w:val="17"/>
        <w:ind w:firstLine="720"/>
        <w:jc w:val="both"/>
        <w:rPr>
          <w:sz w:val="24"/>
          <w:szCs w:val="24"/>
        </w:rPr>
      </w:pPr>
      <w:r w:rsidRPr="002A4B35">
        <w:rPr>
          <w:color w:val="000000"/>
          <w:sz w:val="24"/>
          <w:szCs w:val="24"/>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14:paraId="2E8A788B" w14:textId="77777777" w:rsidR="004D408E" w:rsidRPr="002A4B35" w:rsidRDefault="004D408E" w:rsidP="005F5E7B">
      <w:pPr>
        <w:pStyle w:val="17"/>
        <w:numPr>
          <w:ilvl w:val="1"/>
          <w:numId w:val="2"/>
        </w:numPr>
        <w:tabs>
          <w:tab w:val="left" w:pos="1385"/>
        </w:tabs>
        <w:ind w:left="0" w:firstLine="720"/>
        <w:jc w:val="both"/>
        <w:rPr>
          <w:sz w:val="24"/>
          <w:szCs w:val="24"/>
        </w:rPr>
      </w:pPr>
      <w:bookmarkStart w:id="127" w:name="bookmark25"/>
      <w:bookmarkEnd w:id="127"/>
      <w:r w:rsidRPr="002A4B35">
        <w:rPr>
          <w:color w:val="000000"/>
          <w:sz w:val="24"/>
          <w:szCs w:val="24"/>
        </w:rPr>
        <w:t>Для отдельных типов, видов информационных конструкций устанавливаются дополнительные требования, предусмотренные разделами 3, 4 настоящих Правил, учитывающие особенности их размещения.</w:t>
      </w:r>
    </w:p>
    <w:p w14:paraId="113F2B24" w14:textId="031D5A78" w:rsidR="004D408E" w:rsidRPr="002A4B35" w:rsidRDefault="004D408E" w:rsidP="005F5E7B">
      <w:pPr>
        <w:pStyle w:val="17"/>
        <w:numPr>
          <w:ilvl w:val="1"/>
          <w:numId w:val="2"/>
        </w:numPr>
        <w:tabs>
          <w:tab w:val="left" w:pos="1385"/>
        </w:tabs>
        <w:ind w:left="0" w:firstLine="720"/>
        <w:jc w:val="both"/>
        <w:rPr>
          <w:sz w:val="24"/>
          <w:szCs w:val="24"/>
        </w:rPr>
      </w:pPr>
      <w:bookmarkStart w:id="128" w:name="bookmark26"/>
      <w:bookmarkEnd w:id="128"/>
      <w:r w:rsidRPr="002A4B35">
        <w:rPr>
          <w:color w:val="000000"/>
          <w:sz w:val="24"/>
          <w:szCs w:val="24"/>
        </w:rPr>
        <w:t xml:space="preserve">Требования положений настоящих Правил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w:t>
      </w:r>
      <w:r w:rsidRPr="002A4B35">
        <w:rPr>
          <w:color w:val="000000"/>
          <w:sz w:val="24"/>
          <w:szCs w:val="24"/>
        </w:rPr>
        <w:lastRenderedPageBreak/>
        <w:t xml:space="preserve">и спортивно-зрелищных зданиях и сооружениях с числом мест для зрителей более 500 </w:t>
      </w:r>
      <w:r w:rsidR="005F5E7B">
        <w:rPr>
          <w:color w:val="000000"/>
          <w:sz w:val="24"/>
          <w:szCs w:val="24"/>
        </w:rPr>
        <w:br/>
      </w:r>
      <w:r w:rsidRPr="002A4B35">
        <w:rPr>
          <w:color w:val="000000"/>
          <w:sz w:val="24"/>
          <w:szCs w:val="24"/>
        </w:rPr>
        <w:t xml:space="preserve">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w:t>
      </w:r>
      <w:r w:rsidR="005F5E7B">
        <w:rPr>
          <w:color w:val="000000"/>
          <w:sz w:val="24"/>
          <w:szCs w:val="24"/>
        </w:rPr>
        <w:br/>
      </w:r>
      <w:r w:rsidRPr="002A4B35">
        <w:rPr>
          <w:color w:val="000000"/>
          <w:sz w:val="24"/>
          <w:szCs w:val="24"/>
        </w:rPr>
        <w:t>в окружающую среду.</w:t>
      </w:r>
    </w:p>
    <w:p w14:paraId="3F66B1DC" w14:textId="77777777" w:rsidR="004D408E" w:rsidRPr="002A4B35" w:rsidRDefault="004D408E" w:rsidP="005F5E7B">
      <w:pPr>
        <w:pStyle w:val="17"/>
        <w:ind w:firstLine="720"/>
        <w:jc w:val="both"/>
        <w:rPr>
          <w:sz w:val="24"/>
          <w:szCs w:val="24"/>
        </w:rPr>
      </w:pPr>
      <w:r w:rsidRPr="002A4B35">
        <w:rPr>
          <w:color w:val="000000"/>
          <w:sz w:val="24"/>
          <w:szCs w:val="24"/>
        </w:rPr>
        <w:t>При этом такие информационные конструкции должны отвечать следующим требованиям:</w:t>
      </w:r>
    </w:p>
    <w:p w14:paraId="61C21E16" w14:textId="753BE11C" w:rsidR="004D408E" w:rsidRPr="002A4B35" w:rsidRDefault="004D408E" w:rsidP="005F5E7B">
      <w:pPr>
        <w:pStyle w:val="17"/>
        <w:ind w:firstLine="720"/>
        <w:jc w:val="both"/>
        <w:rPr>
          <w:sz w:val="24"/>
          <w:szCs w:val="24"/>
        </w:rPr>
      </w:pPr>
      <w:r w:rsidRPr="002A4B35">
        <w:rPr>
          <w:color w:val="000000"/>
          <w:sz w:val="24"/>
          <w:szCs w:val="24"/>
        </w:rPr>
        <w:t xml:space="preserve">общая площадь информационных конструкций, размещаемых на неостекленных поверхностях фасада здания, строения, сооружения (за исключением медиафасадов), </w:t>
      </w:r>
      <w:r w:rsidR="005F5E7B">
        <w:rPr>
          <w:color w:val="000000"/>
          <w:sz w:val="24"/>
          <w:szCs w:val="24"/>
        </w:rPr>
        <w:br/>
      </w:r>
      <w:r w:rsidRPr="002A4B35">
        <w:rPr>
          <w:color w:val="000000"/>
          <w:sz w:val="24"/>
          <w:szCs w:val="24"/>
        </w:rPr>
        <w:t>не должна превышать 30 % площади неостекленных поверхностей ортогональной проекции фасада;</w:t>
      </w:r>
    </w:p>
    <w:p w14:paraId="6F0911AC" w14:textId="527DD491" w:rsidR="004D408E" w:rsidRPr="002A4B35" w:rsidRDefault="004D408E" w:rsidP="005F5E7B">
      <w:pPr>
        <w:pStyle w:val="17"/>
        <w:ind w:firstLine="720"/>
        <w:jc w:val="both"/>
        <w:rPr>
          <w:sz w:val="24"/>
          <w:szCs w:val="24"/>
        </w:rPr>
      </w:pPr>
      <w:r w:rsidRPr="002A4B35">
        <w:rPr>
          <w:color w:val="000000"/>
          <w:sz w:val="24"/>
          <w:szCs w:val="24"/>
        </w:rPr>
        <w:t xml:space="preserve">информационные конструкции на фасаде должны размещаться упорядоченно, </w:t>
      </w:r>
      <w:r w:rsidR="005F5E7B">
        <w:rPr>
          <w:color w:val="000000"/>
          <w:sz w:val="24"/>
          <w:szCs w:val="24"/>
        </w:rPr>
        <w:br/>
      </w:r>
      <w:r w:rsidRPr="002A4B35">
        <w:rPr>
          <w:color w:val="000000"/>
          <w:sz w:val="24"/>
          <w:szCs w:val="24"/>
        </w:rPr>
        <w:t>с соблюдением единых горизонтальных и вертикальных осей размещения;</w:t>
      </w:r>
    </w:p>
    <w:p w14:paraId="49F7F1F7" w14:textId="77777777" w:rsidR="004D408E" w:rsidRPr="002A4B35" w:rsidRDefault="004D408E" w:rsidP="005F5E7B">
      <w:pPr>
        <w:pStyle w:val="17"/>
        <w:ind w:firstLine="720"/>
        <w:jc w:val="both"/>
        <w:rPr>
          <w:sz w:val="24"/>
          <w:szCs w:val="24"/>
        </w:rPr>
      </w:pPr>
      <w:r w:rsidRPr="002A4B35">
        <w:rPr>
          <w:color w:val="000000"/>
          <w:sz w:val="24"/>
          <w:szCs w:val="24"/>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14:paraId="480A5B95" w14:textId="557FC48B" w:rsidR="004D408E" w:rsidRDefault="004D408E" w:rsidP="005F5E7B">
      <w:pPr>
        <w:pStyle w:val="17"/>
        <w:ind w:firstLine="720"/>
        <w:jc w:val="both"/>
        <w:rPr>
          <w:color w:val="000000"/>
          <w:sz w:val="24"/>
          <w:szCs w:val="24"/>
        </w:rPr>
      </w:pPr>
      <w:r w:rsidRPr="002A4B35">
        <w:rPr>
          <w:color w:val="000000"/>
          <w:sz w:val="24"/>
          <w:szCs w:val="24"/>
        </w:rPr>
        <w:t xml:space="preserve">Допустимые размеры и правила размещения информационных конструкций </w:t>
      </w:r>
      <w:r w:rsidR="005F5E7B">
        <w:rPr>
          <w:color w:val="000000"/>
          <w:sz w:val="24"/>
          <w:szCs w:val="24"/>
        </w:rPr>
        <w:br/>
      </w:r>
      <w:r w:rsidRPr="002A4B35">
        <w:rPr>
          <w:color w:val="000000"/>
          <w:sz w:val="24"/>
          <w:szCs w:val="24"/>
        </w:rPr>
        <w:t xml:space="preserve">на зданиях торговых центров, торгово-развлекательных центров (комплексов) </w:t>
      </w:r>
      <w:r w:rsidR="005F5E7B">
        <w:rPr>
          <w:color w:val="000000"/>
          <w:sz w:val="24"/>
          <w:szCs w:val="24"/>
        </w:rPr>
        <w:t>общей площадью свыше 5 тыс. кв.</w:t>
      </w:r>
      <w:r w:rsidRPr="002A4B35">
        <w:rPr>
          <w:color w:val="000000"/>
          <w:sz w:val="24"/>
          <w:szCs w:val="24"/>
        </w:rPr>
        <w:t xml:space="preserve">м, на спортивных и спортивно-зрелищных зданиях </w:t>
      </w:r>
      <w:r w:rsidR="005F5E7B">
        <w:rPr>
          <w:color w:val="000000"/>
          <w:sz w:val="24"/>
          <w:szCs w:val="24"/>
        </w:rPr>
        <w:br/>
      </w:r>
      <w:r w:rsidRPr="002A4B35">
        <w:rPr>
          <w:color w:val="000000"/>
          <w:sz w:val="24"/>
          <w:szCs w:val="24"/>
        </w:rPr>
        <w:t xml:space="preserve">и сооружениях с числом мест для зрителей более 500 представлены на рисунке </w:t>
      </w:r>
      <w:r w:rsidR="005F5E7B">
        <w:rPr>
          <w:color w:val="000000"/>
          <w:sz w:val="24"/>
          <w:szCs w:val="24"/>
        </w:rPr>
        <w:br/>
      </w:r>
      <w:r w:rsidRPr="002A4B35">
        <w:rPr>
          <w:color w:val="000000"/>
          <w:sz w:val="24"/>
          <w:szCs w:val="24"/>
        </w:rPr>
        <w:t>в Приложении к настоящим Правилам.</w:t>
      </w:r>
    </w:p>
    <w:p w14:paraId="49E727A5" w14:textId="48F903CD" w:rsidR="00207497" w:rsidRPr="002A4B35" w:rsidRDefault="00207497" w:rsidP="005F5E7B">
      <w:pPr>
        <w:pStyle w:val="17"/>
        <w:ind w:firstLine="720"/>
        <w:jc w:val="both"/>
        <w:rPr>
          <w:color w:val="000000"/>
          <w:sz w:val="24"/>
          <w:szCs w:val="24"/>
        </w:rPr>
      </w:pPr>
      <w:r>
        <w:rPr>
          <w:color w:val="000000"/>
          <w:sz w:val="24"/>
          <w:szCs w:val="24"/>
        </w:rPr>
        <w:t>Не допускается наносить на асфальт или иное твёрдое покрытие дорог, тротуа</w:t>
      </w:r>
      <w:r w:rsidR="00A614B4">
        <w:rPr>
          <w:color w:val="000000"/>
          <w:sz w:val="24"/>
          <w:szCs w:val="24"/>
        </w:rPr>
        <w:t xml:space="preserve">ров, площадок, иных мест движения или стоянки транспортных средств, иных мест движения пешеходов вне зданий информационные надписи и изображения, а также надписи </w:t>
      </w:r>
      <w:r w:rsidR="005F5E7B">
        <w:rPr>
          <w:color w:val="000000"/>
          <w:sz w:val="24"/>
          <w:szCs w:val="24"/>
        </w:rPr>
        <w:br/>
      </w:r>
      <w:r w:rsidR="00A614B4">
        <w:rPr>
          <w:color w:val="000000"/>
          <w:sz w:val="24"/>
          <w:szCs w:val="24"/>
        </w:rPr>
        <w:t>и изображения, содержащие информацию о хозяйствующих субъектах и иную подобную информацию.</w:t>
      </w:r>
    </w:p>
    <w:p w14:paraId="50684E93" w14:textId="77777777" w:rsidR="004D408E" w:rsidRPr="002A4B35" w:rsidRDefault="004D408E" w:rsidP="005F5E7B">
      <w:pPr>
        <w:rPr>
          <w:rFonts w:ascii="Times New Roman" w:hAnsi="Times New Roman"/>
          <w:color w:val="000000"/>
          <w:sz w:val="24"/>
          <w:szCs w:val="24"/>
          <w:lang w:bidi="ru-RU"/>
        </w:rPr>
      </w:pPr>
    </w:p>
    <w:p w14:paraId="3F4DCC18" w14:textId="7014E0C9" w:rsidR="004D408E" w:rsidRPr="005F5E7B" w:rsidRDefault="004D408E" w:rsidP="005F5E7B">
      <w:pPr>
        <w:pStyle w:val="a5"/>
        <w:widowControl/>
        <w:numPr>
          <w:ilvl w:val="0"/>
          <w:numId w:val="2"/>
        </w:numPr>
        <w:autoSpaceDE/>
        <w:autoSpaceDN/>
        <w:adjustRightInd/>
        <w:ind w:left="0" w:firstLine="0"/>
        <w:contextualSpacing w:val="0"/>
        <w:jc w:val="center"/>
        <w:rPr>
          <w:rFonts w:ascii="Times New Roman" w:eastAsia="Calibri" w:hAnsi="Times New Roman"/>
          <w:b/>
          <w:bCs/>
          <w:vanish/>
          <w:sz w:val="24"/>
          <w:szCs w:val="24"/>
        </w:rPr>
      </w:pPr>
      <w:bookmarkStart w:id="129" w:name="_Hlk126921847"/>
      <w:r w:rsidRPr="005F5E7B">
        <w:rPr>
          <w:rFonts w:ascii="Times New Roman" w:hAnsi="Times New Roman"/>
          <w:b/>
          <w:bCs/>
          <w:sz w:val="24"/>
          <w:szCs w:val="24"/>
        </w:rPr>
        <w:t>Порядок выдачи согласования на установку и эксплуатацию информационных конструкций</w:t>
      </w:r>
    </w:p>
    <w:p w14:paraId="269B90F5" w14:textId="77777777" w:rsidR="004D408E" w:rsidRPr="002A4B35" w:rsidRDefault="004D408E" w:rsidP="005F5E7B">
      <w:pPr>
        <w:pStyle w:val="af4"/>
        <w:ind w:firstLine="720"/>
        <w:jc w:val="both"/>
        <w:rPr>
          <w:rFonts w:ascii="Times New Roman" w:hAnsi="Times New Roman"/>
          <w:b/>
          <w:bCs/>
          <w:sz w:val="24"/>
          <w:szCs w:val="24"/>
        </w:rPr>
      </w:pPr>
    </w:p>
    <w:p w14:paraId="3914D17C" w14:textId="495E4A47" w:rsidR="004D408E" w:rsidRPr="002A4B35" w:rsidRDefault="004D408E" w:rsidP="005F5E7B">
      <w:pPr>
        <w:rPr>
          <w:rFonts w:ascii="Times New Roman" w:hAnsi="Times New Roman"/>
          <w:sz w:val="24"/>
          <w:szCs w:val="24"/>
        </w:rPr>
      </w:pPr>
      <w:r w:rsidRPr="002A4B35">
        <w:rPr>
          <w:rFonts w:ascii="Times New Roman" w:hAnsi="Times New Roman"/>
          <w:sz w:val="24"/>
          <w:szCs w:val="24"/>
        </w:rPr>
        <w:t xml:space="preserve">6.1. Все технические действия при оформлении документации по установке </w:t>
      </w:r>
      <w:r w:rsidR="005F5E7B">
        <w:rPr>
          <w:rFonts w:ascii="Times New Roman" w:hAnsi="Times New Roman"/>
          <w:sz w:val="24"/>
          <w:szCs w:val="24"/>
        </w:rPr>
        <w:br/>
      </w:r>
      <w:r w:rsidRPr="002A4B35">
        <w:rPr>
          <w:rFonts w:ascii="Times New Roman" w:hAnsi="Times New Roman"/>
          <w:sz w:val="24"/>
          <w:szCs w:val="24"/>
        </w:rPr>
        <w:t>и эксплуатации информационных конструкций, консультирование по указанным вопросам заинтересованных лиц осуществляются Администрацией.</w:t>
      </w:r>
    </w:p>
    <w:p w14:paraId="6EB54AA6" w14:textId="77777777" w:rsidR="004D408E" w:rsidRPr="002A4B35" w:rsidRDefault="004D408E" w:rsidP="005F5E7B">
      <w:pPr>
        <w:pStyle w:val="af4"/>
        <w:ind w:firstLine="720"/>
        <w:jc w:val="both"/>
        <w:rPr>
          <w:rFonts w:ascii="Times New Roman" w:hAnsi="Times New Roman"/>
          <w:sz w:val="24"/>
          <w:szCs w:val="24"/>
          <w:lang w:eastAsia="ru-RU"/>
        </w:rPr>
      </w:pPr>
      <w:r w:rsidRPr="002A4B35">
        <w:rPr>
          <w:rFonts w:ascii="Times New Roman" w:hAnsi="Times New Roman"/>
          <w:sz w:val="24"/>
          <w:szCs w:val="24"/>
        </w:rPr>
        <w:t xml:space="preserve">6.2. Информационные конструкции, устанавливаемые на территории муниципального образования, подлежат согласованию в Администрации посредством </w:t>
      </w:r>
      <w:r w:rsidRPr="002A4B35">
        <w:rPr>
          <w:rFonts w:ascii="Times New Roman" w:hAnsi="Times New Roman"/>
          <w:sz w:val="24"/>
          <w:szCs w:val="24"/>
          <w:lang w:eastAsia="ru-RU"/>
        </w:rPr>
        <w:t>предоставление муниципальной услуги осуществляется структурным подразделением, Администрации, ответственным за предоставление муниципальной услуги.</w:t>
      </w:r>
    </w:p>
    <w:p w14:paraId="3BFDC2E2" w14:textId="77777777" w:rsidR="004D408E" w:rsidRPr="002A4B35" w:rsidRDefault="004D408E" w:rsidP="005F5E7B">
      <w:pPr>
        <w:pStyle w:val="af4"/>
        <w:ind w:firstLine="720"/>
        <w:jc w:val="both"/>
        <w:rPr>
          <w:rFonts w:ascii="Times New Roman" w:hAnsi="Times New Roman"/>
          <w:spacing w:val="-12"/>
          <w:sz w:val="24"/>
          <w:szCs w:val="24"/>
        </w:rPr>
      </w:pPr>
      <w:r w:rsidRPr="002A4B35">
        <w:rPr>
          <w:rFonts w:ascii="Times New Roman" w:hAnsi="Times New Roman"/>
          <w:sz w:val="24"/>
          <w:szCs w:val="24"/>
        </w:rPr>
        <w:t xml:space="preserve">6.3. Информационная конструкция, не имеющая согласования является </w:t>
      </w:r>
      <w:r w:rsidRPr="002A4B35">
        <w:rPr>
          <w:rFonts w:ascii="Times New Roman" w:hAnsi="Times New Roman"/>
          <w:spacing w:val="-12"/>
          <w:sz w:val="24"/>
          <w:szCs w:val="24"/>
        </w:rPr>
        <w:t>самовольно установленной. Самовольная установка информационных конструкций запрещена.</w:t>
      </w:r>
    </w:p>
    <w:p w14:paraId="112A2641" w14:textId="11A04E9B" w:rsidR="004D408E" w:rsidRPr="002A4B35" w:rsidRDefault="004D408E" w:rsidP="005F5E7B">
      <w:pPr>
        <w:pStyle w:val="af4"/>
        <w:ind w:firstLine="720"/>
        <w:jc w:val="both"/>
        <w:rPr>
          <w:rFonts w:ascii="Times New Roman" w:hAnsi="Times New Roman"/>
          <w:spacing w:val="-12"/>
          <w:sz w:val="24"/>
          <w:szCs w:val="24"/>
        </w:rPr>
      </w:pPr>
      <w:r w:rsidRPr="002A4B35">
        <w:rPr>
          <w:rFonts w:ascii="Times New Roman" w:hAnsi="Times New Roman"/>
          <w:spacing w:val="-12"/>
          <w:sz w:val="24"/>
          <w:szCs w:val="24"/>
        </w:rPr>
        <w:t xml:space="preserve">6.4. Администрация </w:t>
      </w:r>
      <w:r w:rsidRPr="002A4B35">
        <w:rPr>
          <w:rFonts w:ascii="Times New Roman" w:hAnsi="Times New Roman"/>
          <w:sz w:val="24"/>
          <w:szCs w:val="24"/>
        </w:rPr>
        <w:t>направляет (выдает) письменное согласовани</w:t>
      </w:r>
      <w:r w:rsidR="00814607">
        <w:rPr>
          <w:rFonts w:ascii="Times New Roman" w:hAnsi="Times New Roman"/>
          <w:sz w:val="24"/>
          <w:szCs w:val="24"/>
        </w:rPr>
        <w:t>е</w:t>
      </w:r>
      <w:r w:rsidRPr="002A4B35">
        <w:rPr>
          <w:rFonts w:ascii="Times New Roman" w:hAnsi="Times New Roman"/>
          <w:sz w:val="24"/>
          <w:szCs w:val="24"/>
        </w:rPr>
        <w:t xml:space="preserve"> места установки информационной конструкции и дизайн проекта размещения информационной конструкции, либо направляет (выдает) письменное уведомлен</w:t>
      </w:r>
      <w:r w:rsidR="00814607">
        <w:rPr>
          <w:rFonts w:ascii="Times New Roman" w:hAnsi="Times New Roman"/>
          <w:sz w:val="24"/>
          <w:szCs w:val="24"/>
        </w:rPr>
        <w:t>ие</w:t>
      </w:r>
      <w:r w:rsidRPr="002A4B35">
        <w:rPr>
          <w:rFonts w:ascii="Times New Roman" w:hAnsi="Times New Roman"/>
          <w:sz w:val="24"/>
          <w:szCs w:val="24"/>
        </w:rPr>
        <w:t xml:space="preserve"> об отказе в согласовании места установки информационной конструкции и дизайн проекта размещения информационной конструкции.</w:t>
      </w:r>
    </w:p>
    <w:p w14:paraId="190A5066" w14:textId="20C56116" w:rsidR="004D408E" w:rsidRDefault="004D408E" w:rsidP="005F5E7B">
      <w:pPr>
        <w:pStyle w:val="af4"/>
        <w:ind w:firstLine="720"/>
        <w:jc w:val="both"/>
        <w:rPr>
          <w:rFonts w:ascii="Times New Roman" w:hAnsi="Times New Roman"/>
          <w:spacing w:val="-12"/>
          <w:sz w:val="24"/>
          <w:szCs w:val="24"/>
        </w:rPr>
      </w:pPr>
    </w:p>
    <w:p w14:paraId="4F2A5532" w14:textId="4D86AF51" w:rsidR="005F5E7B" w:rsidRDefault="005F5E7B" w:rsidP="005F5E7B">
      <w:pPr>
        <w:pStyle w:val="af4"/>
        <w:ind w:firstLine="720"/>
        <w:jc w:val="both"/>
        <w:rPr>
          <w:rFonts w:ascii="Times New Roman" w:hAnsi="Times New Roman"/>
          <w:spacing w:val="-12"/>
          <w:sz w:val="24"/>
          <w:szCs w:val="24"/>
        </w:rPr>
      </w:pPr>
    </w:p>
    <w:p w14:paraId="43008B05" w14:textId="77777777" w:rsidR="005F5E7B" w:rsidRPr="002A4B35" w:rsidRDefault="005F5E7B" w:rsidP="005F5E7B">
      <w:pPr>
        <w:pStyle w:val="af4"/>
        <w:ind w:firstLine="720"/>
        <w:jc w:val="both"/>
        <w:rPr>
          <w:rFonts w:ascii="Times New Roman" w:hAnsi="Times New Roman"/>
          <w:spacing w:val="-12"/>
          <w:sz w:val="24"/>
          <w:szCs w:val="24"/>
        </w:rPr>
      </w:pPr>
    </w:p>
    <w:p w14:paraId="3BBB2927" w14:textId="77777777" w:rsidR="004D408E" w:rsidRPr="002A4B35" w:rsidRDefault="004D408E" w:rsidP="004D408E">
      <w:pPr>
        <w:pStyle w:val="af4"/>
        <w:jc w:val="center"/>
        <w:rPr>
          <w:rFonts w:ascii="Times New Roman" w:hAnsi="Times New Roman"/>
          <w:sz w:val="24"/>
          <w:szCs w:val="24"/>
        </w:rPr>
      </w:pPr>
    </w:p>
    <w:p w14:paraId="16269DAE" w14:textId="77777777" w:rsidR="004D408E" w:rsidRPr="002A4B35" w:rsidRDefault="004D408E" w:rsidP="001867A5">
      <w:pPr>
        <w:pStyle w:val="af4"/>
        <w:numPr>
          <w:ilvl w:val="0"/>
          <w:numId w:val="2"/>
        </w:numPr>
        <w:jc w:val="center"/>
        <w:rPr>
          <w:rFonts w:ascii="Times New Roman" w:hAnsi="Times New Roman"/>
          <w:b/>
          <w:bCs/>
          <w:sz w:val="24"/>
          <w:szCs w:val="24"/>
        </w:rPr>
      </w:pPr>
      <w:r w:rsidRPr="002A4B35">
        <w:rPr>
          <w:rFonts w:ascii="Times New Roman" w:hAnsi="Times New Roman"/>
          <w:b/>
          <w:bCs/>
          <w:sz w:val="24"/>
          <w:szCs w:val="24"/>
        </w:rPr>
        <w:lastRenderedPageBreak/>
        <w:t>Требования к содержанию информационных конструкций</w:t>
      </w:r>
    </w:p>
    <w:p w14:paraId="627BCDE3" w14:textId="77777777" w:rsidR="004D408E" w:rsidRPr="002A4B35" w:rsidRDefault="004D408E" w:rsidP="004D408E">
      <w:pPr>
        <w:pStyle w:val="af4"/>
        <w:ind w:left="1068"/>
        <w:rPr>
          <w:rFonts w:ascii="Times New Roman" w:hAnsi="Times New Roman"/>
          <w:b/>
          <w:bCs/>
          <w:sz w:val="24"/>
          <w:szCs w:val="24"/>
        </w:rPr>
      </w:pPr>
    </w:p>
    <w:p w14:paraId="429667B7" w14:textId="375E3B80" w:rsidR="004D408E" w:rsidRPr="002A4B35" w:rsidRDefault="004D408E" w:rsidP="005F5E7B">
      <w:pPr>
        <w:pStyle w:val="af4"/>
        <w:ind w:firstLine="709"/>
        <w:jc w:val="both"/>
        <w:rPr>
          <w:rFonts w:ascii="Times New Roman" w:hAnsi="Times New Roman"/>
          <w:sz w:val="24"/>
          <w:szCs w:val="24"/>
        </w:rPr>
      </w:pPr>
      <w:r w:rsidRPr="002A4B35">
        <w:rPr>
          <w:rFonts w:ascii="Times New Roman" w:hAnsi="Times New Roman"/>
          <w:sz w:val="24"/>
          <w:szCs w:val="24"/>
        </w:rPr>
        <w:t xml:space="preserve">Информационные конструкции должны эксплуатироваться в соответствии </w:t>
      </w:r>
      <w:r w:rsidR="005F5E7B">
        <w:rPr>
          <w:rFonts w:ascii="Times New Roman" w:hAnsi="Times New Roman"/>
          <w:sz w:val="24"/>
          <w:szCs w:val="24"/>
        </w:rPr>
        <w:br/>
      </w:r>
      <w:r w:rsidRPr="002A4B35">
        <w:rPr>
          <w:rFonts w:ascii="Times New Roman" w:hAnsi="Times New Roman"/>
          <w:sz w:val="24"/>
          <w:szCs w:val="24"/>
        </w:rPr>
        <w:t>с требованиями технической документации на соответствующие конструкции.</w:t>
      </w:r>
    </w:p>
    <w:p w14:paraId="1F15A0B0"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7.1. Требования к внешнему виду информационных конструкций устанавливают единые и обязательные требования в сфере внешнего вида и определяют порядок их содержания в надлежащем состоянии.</w:t>
      </w:r>
    </w:p>
    <w:p w14:paraId="1BC2452C"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Надлежащее состояние внешнего вида информационных конструкций подразумевает:</w:t>
      </w:r>
    </w:p>
    <w:p w14:paraId="06E47C89"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целостность информационных конструкций;</w:t>
      </w:r>
    </w:p>
    <w:p w14:paraId="068A3531"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отсутствие механических повреждений;</w:t>
      </w:r>
    </w:p>
    <w:p w14:paraId="7F274CB9"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отсутствие порывов полотен;</w:t>
      </w:r>
    </w:p>
    <w:p w14:paraId="21B750B1"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наличие покрашенного каркаса;</w:t>
      </w:r>
    </w:p>
    <w:p w14:paraId="109F56F8"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отсутствие ржавчины и грязи на всех частях и элементах информационных конструкций;</w:t>
      </w:r>
    </w:p>
    <w:p w14:paraId="4BD81234" w14:textId="69734AE9"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 xml:space="preserve">— отсутствие на всех частях и элементах информационных конструкций наклеенных объявлений, посторонних надписей, изображений и </w:t>
      </w:r>
      <w:r w:rsidR="005F5E7B">
        <w:rPr>
          <w:rFonts w:ascii="Times New Roman" w:hAnsi="Times New Roman"/>
          <w:sz w:val="24"/>
          <w:szCs w:val="24"/>
        </w:rPr>
        <w:t>других информационных сообщений.</w:t>
      </w:r>
    </w:p>
    <w:p w14:paraId="3B3F31E1"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7.2 Собственник или иной законный владелец информационной конструкции обязан очищать от загрязнений принадлежащие ему информационные конструкции по мере необходимости.</w:t>
      </w:r>
    </w:p>
    <w:p w14:paraId="0269482E"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7.3 Устранение повреждений изображений на информационных конструкциях осуществляется их собственниками незамедлительно после выявления указанных фактов. В случае необходимости приведения конструкций в надлежащий вид его собственники обязаны выполнить помывку и покраску конструкции.</w:t>
      </w:r>
    </w:p>
    <w:p w14:paraId="1C02AC1C"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7.4 Обеспечение надлежащего состояния внешнего вида конструкций.</w:t>
      </w:r>
    </w:p>
    <w:p w14:paraId="2D9165C6"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Приведение информационных конструкций в надлежащий вид осуществляется владельцами конструкций по мере необходимости.</w:t>
      </w:r>
    </w:p>
    <w:p w14:paraId="3DFA1EDE"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7.5. Внешний вид и дизайн всех видов информационных конструкций должны быть согласованы с администрацией муниципального образования «Свердловское городское поселение».</w:t>
      </w:r>
    </w:p>
    <w:bookmarkEnd w:id="129"/>
    <w:p w14:paraId="3F7EFE7E" w14:textId="77777777" w:rsidR="004D408E" w:rsidRPr="002A4B35" w:rsidRDefault="004D408E" w:rsidP="004D408E">
      <w:pPr>
        <w:pStyle w:val="af4"/>
        <w:jc w:val="both"/>
        <w:rPr>
          <w:rFonts w:ascii="Times New Roman" w:hAnsi="Times New Roman"/>
          <w:sz w:val="24"/>
          <w:szCs w:val="24"/>
        </w:rPr>
      </w:pPr>
    </w:p>
    <w:p w14:paraId="05F60B6F" w14:textId="77777777" w:rsidR="004D408E" w:rsidRPr="002A4B35" w:rsidRDefault="004D408E" w:rsidP="005F5E7B">
      <w:pPr>
        <w:pStyle w:val="af4"/>
        <w:numPr>
          <w:ilvl w:val="0"/>
          <w:numId w:val="2"/>
        </w:numPr>
        <w:ind w:left="0" w:firstLine="0"/>
        <w:jc w:val="center"/>
        <w:rPr>
          <w:rFonts w:ascii="Times New Roman" w:hAnsi="Times New Roman"/>
          <w:b/>
          <w:bCs/>
          <w:sz w:val="24"/>
          <w:szCs w:val="24"/>
        </w:rPr>
      </w:pPr>
      <w:r w:rsidRPr="002A4B35">
        <w:rPr>
          <w:rFonts w:ascii="Times New Roman" w:hAnsi="Times New Roman"/>
          <w:b/>
          <w:bCs/>
          <w:sz w:val="24"/>
          <w:szCs w:val="24"/>
        </w:rPr>
        <w:t>Контроль за выполнением требований к размещению информационных конструкций</w:t>
      </w:r>
    </w:p>
    <w:p w14:paraId="4B2144C4" w14:textId="77777777" w:rsidR="004D408E" w:rsidRPr="002A4B35" w:rsidRDefault="004D408E" w:rsidP="004D408E">
      <w:pPr>
        <w:pStyle w:val="af4"/>
        <w:ind w:left="1068"/>
        <w:rPr>
          <w:rFonts w:ascii="Times New Roman" w:hAnsi="Times New Roman"/>
          <w:b/>
          <w:bCs/>
          <w:sz w:val="24"/>
          <w:szCs w:val="24"/>
        </w:rPr>
      </w:pPr>
    </w:p>
    <w:p w14:paraId="5657E9D2" w14:textId="77777777" w:rsidR="004D408E" w:rsidRPr="002A4B35" w:rsidRDefault="004D408E" w:rsidP="004D408E">
      <w:pPr>
        <w:pStyle w:val="af4"/>
        <w:ind w:firstLine="708"/>
        <w:jc w:val="both"/>
        <w:rPr>
          <w:rFonts w:ascii="Times New Roman" w:hAnsi="Times New Roman"/>
          <w:sz w:val="24"/>
          <w:szCs w:val="24"/>
          <w:lang w:eastAsia="ru-RU"/>
        </w:rPr>
      </w:pPr>
      <w:r w:rsidRPr="002A4B35">
        <w:rPr>
          <w:rFonts w:ascii="Times New Roman" w:hAnsi="Times New Roman"/>
          <w:sz w:val="24"/>
          <w:szCs w:val="24"/>
        </w:rPr>
        <w:t xml:space="preserve">8.1. </w:t>
      </w:r>
      <w:r w:rsidRPr="002A4B35">
        <w:rPr>
          <w:rFonts w:ascii="Times New Roman" w:hAnsi="Times New Roman"/>
          <w:sz w:val="24"/>
          <w:szCs w:val="24"/>
          <w:lang w:eastAsia="ru-RU"/>
        </w:rPr>
        <w:t>Установка и эксплуатация информационных конструкций на территории поселения без выданного согласования Администрации, в соответствии с настоящим Порядком не допускается.</w:t>
      </w:r>
    </w:p>
    <w:p w14:paraId="05B1F63C" w14:textId="7E1DFD18" w:rsidR="004D408E" w:rsidRPr="002A4B35" w:rsidRDefault="004D408E" w:rsidP="004D408E">
      <w:pPr>
        <w:pStyle w:val="af4"/>
        <w:ind w:firstLine="708"/>
        <w:jc w:val="both"/>
        <w:rPr>
          <w:rFonts w:ascii="Times New Roman" w:hAnsi="Times New Roman"/>
          <w:sz w:val="24"/>
          <w:szCs w:val="24"/>
          <w:lang w:eastAsia="ru-RU"/>
        </w:rPr>
      </w:pPr>
      <w:r w:rsidRPr="002A4B35">
        <w:rPr>
          <w:rFonts w:ascii="Times New Roman" w:hAnsi="Times New Roman"/>
          <w:sz w:val="24"/>
          <w:szCs w:val="24"/>
          <w:lang w:eastAsia="ru-RU"/>
        </w:rPr>
        <w:t xml:space="preserve">8.2. Подготовка информации об установленных и эксплуатируемых без выданного согласования на территории поселения информационных конструкций осуществляется </w:t>
      </w:r>
      <w:r w:rsidR="005F5E7B">
        <w:rPr>
          <w:rFonts w:ascii="Times New Roman" w:hAnsi="Times New Roman"/>
          <w:sz w:val="24"/>
          <w:szCs w:val="24"/>
          <w:lang w:eastAsia="ru-RU"/>
        </w:rPr>
        <w:br/>
      </w:r>
      <w:r w:rsidRPr="002A4B35">
        <w:rPr>
          <w:rFonts w:ascii="Times New Roman" w:hAnsi="Times New Roman"/>
          <w:sz w:val="24"/>
          <w:szCs w:val="24"/>
          <w:lang w:eastAsia="ru-RU"/>
        </w:rPr>
        <w:t xml:space="preserve">на основании проводимых специалистами Администрации или </w:t>
      </w:r>
      <w:r w:rsidRPr="002A4B35">
        <w:rPr>
          <w:rFonts w:ascii="Times New Roman" w:hAnsi="Times New Roman"/>
          <w:sz w:val="24"/>
          <w:szCs w:val="24"/>
        </w:rPr>
        <w:t>уполномоченным органом администрации</w:t>
      </w:r>
      <w:r w:rsidRPr="002A4B35">
        <w:rPr>
          <w:rFonts w:ascii="Times New Roman" w:hAnsi="Times New Roman"/>
          <w:sz w:val="24"/>
          <w:szCs w:val="24"/>
          <w:lang w:eastAsia="ru-RU"/>
        </w:rPr>
        <w:t xml:space="preserve"> объездов территории, обращений граждан и организаций.</w:t>
      </w:r>
    </w:p>
    <w:p w14:paraId="17400037" w14:textId="59AD7663" w:rsidR="004D408E" w:rsidRPr="002A4B35" w:rsidRDefault="004D408E" w:rsidP="004D408E">
      <w:pPr>
        <w:pStyle w:val="af4"/>
        <w:ind w:firstLine="708"/>
        <w:jc w:val="both"/>
        <w:rPr>
          <w:rFonts w:ascii="Times New Roman" w:hAnsi="Times New Roman"/>
          <w:sz w:val="24"/>
          <w:szCs w:val="24"/>
          <w:lang w:eastAsia="ru-RU"/>
        </w:rPr>
      </w:pPr>
      <w:r w:rsidRPr="002A4B35">
        <w:rPr>
          <w:rFonts w:ascii="Times New Roman" w:hAnsi="Times New Roman"/>
          <w:sz w:val="24"/>
          <w:szCs w:val="24"/>
        </w:rPr>
        <w:t xml:space="preserve">8.3. </w:t>
      </w:r>
      <w:r w:rsidRPr="002A4B35">
        <w:rPr>
          <w:rFonts w:ascii="Times New Roman" w:hAnsi="Times New Roman"/>
          <w:sz w:val="24"/>
          <w:szCs w:val="24"/>
          <w:lang w:eastAsia="ru-RU"/>
        </w:rPr>
        <w:t xml:space="preserve">На основании информации об эксплуатируемых с нарушением настоящего Порядка на территории поселения информационных конструкциях специалистами Администрации или </w:t>
      </w:r>
      <w:r w:rsidRPr="002A4B35">
        <w:rPr>
          <w:rFonts w:ascii="Times New Roman" w:hAnsi="Times New Roman"/>
          <w:sz w:val="24"/>
          <w:szCs w:val="24"/>
        </w:rPr>
        <w:t>уполномоченным органом администрации</w:t>
      </w:r>
      <w:r w:rsidRPr="002A4B35">
        <w:rPr>
          <w:rFonts w:ascii="Times New Roman" w:hAnsi="Times New Roman"/>
          <w:sz w:val="24"/>
          <w:szCs w:val="24"/>
          <w:lang w:eastAsia="ru-RU"/>
        </w:rPr>
        <w:t xml:space="preserve"> за подписью уполномоченного лица Администрации составляется и выдаётся уведомление собственнику информационной конструкции и/или собственнику недвижимого имущества, к которому присоединяется конструкция о нарушении П</w:t>
      </w:r>
      <w:r w:rsidR="00A614B4">
        <w:rPr>
          <w:rFonts w:ascii="Times New Roman" w:hAnsi="Times New Roman"/>
          <w:sz w:val="24"/>
          <w:szCs w:val="24"/>
          <w:lang w:eastAsia="ru-RU"/>
        </w:rPr>
        <w:t>равил</w:t>
      </w:r>
      <w:r w:rsidRPr="002A4B35">
        <w:rPr>
          <w:rFonts w:ascii="Times New Roman" w:hAnsi="Times New Roman"/>
          <w:sz w:val="24"/>
          <w:szCs w:val="24"/>
          <w:lang w:eastAsia="ru-RU"/>
        </w:rPr>
        <w:t xml:space="preserve"> установки и эксплуатации информационных конструкций на территории МО «Свердловское городское поселение» (далее – Уведомление). В Уведомлении указывается: фотофиксация нарушения, адрес места установки информационной конструкции, тип информационной конструкции, </w:t>
      </w:r>
      <w:r w:rsidRPr="002A4B35">
        <w:rPr>
          <w:rFonts w:ascii="Times New Roman" w:hAnsi="Times New Roman"/>
          <w:sz w:val="24"/>
          <w:szCs w:val="24"/>
          <w:lang w:eastAsia="ru-RU"/>
        </w:rPr>
        <w:lastRenderedPageBreak/>
        <w:t>собственники информационной конструкции и иная информация, касающаяся указанной конструкции (Приложение).</w:t>
      </w:r>
    </w:p>
    <w:p w14:paraId="0D54FC19" w14:textId="68AB1BCD" w:rsidR="004D408E" w:rsidRPr="002A4B35" w:rsidRDefault="004D408E" w:rsidP="004D408E">
      <w:pPr>
        <w:pStyle w:val="af4"/>
        <w:ind w:firstLine="708"/>
        <w:jc w:val="both"/>
        <w:rPr>
          <w:rFonts w:ascii="Times New Roman" w:hAnsi="Times New Roman"/>
          <w:sz w:val="24"/>
          <w:szCs w:val="24"/>
          <w:lang w:eastAsia="ru-RU"/>
        </w:rPr>
      </w:pPr>
      <w:r w:rsidRPr="002A4B35">
        <w:rPr>
          <w:rFonts w:ascii="Times New Roman" w:hAnsi="Times New Roman"/>
          <w:sz w:val="24"/>
          <w:szCs w:val="24"/>
          <w:lang w:eastAsia="ru-RU"/>
        </w:rPr>
        <w:t xml:space="preserve">8.4. После выдачи Уведомления собственник информационной конструкции и/или собственник недвижимого имущества, к которому присоединяется конструкция обязан </w:t>
      </w:r>
      <w:r w:rsidR="005F5E7B">
        <w:rPr>
          <w:rFonts w:ascii="Times New Roman" w:hAnsi="Times New Roman"/>
          <w:sz w:val="24"/>
          <w:szCs w:val="24"/>
          <w:lang w:eastAsia="ru-RU"/>
        </w:rPr>
        <w:br/>
      </w:r>
      <w:r w:rsidRPr="002A4B35">
        <w:rPr>
          <w:rFonts w:ascii="Times New Roman" w:hAnsi="Times New Roman"/>
          <w:color w:val="000000" w:themeColor="text1"/>
          <w:sz w:val="24"/>
          <w:szCs w:val="24"/>
          <w:lang w:eastAsia="ru-RU"/>
        </w:rPr>
        <w:t xml:space="preserve">в течение </w:t>
      </w:r>
      <w:r w:rsidR="00A614B4">
        <w:rPr>
          <w:rFonts w:ascii="Times New Roman" w:hAnsi="Times New Roman"/>
          <w:color w:val="000000" w:themeColor="text1"/>
          <w:sz w:val="24"/>
          <w:szCs w:val="24"/>
          <w:lang w:eastAsia="ru-RU"/>
        </w:rPr>
        <w:t>десяти рабочих дней</w:t>
      </w:r>
      <w:r w:rsidRPr="002A4B35">
        <w:rPr>
          <w:rFonts w:ascii="Times New Roman" w:hAnsi="Times New Roman"/>
          <w:color w:val="000000" w:themeColor="text1"/>
          <w:sz w:val="24"/>
          <w:szCs w:val="24"/>
          <w:lang w:eastAsia="ru-RU"/>
        </w:rPr>
        <w:t xml:space="preserve"> со дня выдачи </w:t>
      </w:r>
      <w:r w:rsidRPr="002A4B35">
        <w:rPr>
          <w:rFonts w:ascii="Times New Roman" w:hAnsi="Times New Roman"/>
          <w:sz w:val="24"/>
          <w:szCs w:val="24"/>
          <w:lang w:eastAsia="ru-RU"/>
        </w:rPr>
        <w:t xml:space="preserve">Уведомления специалистами Администрации произвести её демонтаж и привести место установки информационной конструкции </w:t>
      </w:r>
      <w:r w:rsidR="005F5E7B">
        <w:rPr>
          <w:rFonts w:ascii="Times New Roman" w:hAnsi="Times New Roman"/>
          <w:sz w:val="24"/>
          <w:szCs w:val="24"/>
          <w:lang w:eastAsia="ru-RU"/>
        </w:rPr>
        <w:br/>
      </w:r>
      <w:r w:rsidRPr="002A4B35">
        <w:rPr>
          <w:rFonts w:ascii="Times New Roman" w:hAnsi="Times New Roman"/>
          <w:sz w:val="24"/>
          <w:szCs w:val="24"/>
          <w:lang w:eastAsia="ru-RU"/>
        </w:rPr>
        <w:t>в первоначальный вид, либо обратиться в Администрацию с Заявлением о выдаче согласования на установку и эксплуатацию информационной конструкции</w:t>
      </w:r>
      <w:r w:rsidR="00A614B4">
        <w:rPr>
          <w:rFonts w:ascii="Times New Roman" w:hAnsi="Times New Roman"/>
          <w:sz w:val="24"/>
          <w:szCs w:val="24"/>
          <w:lang w:eastAsia="ru-RU"/>
        </w:rPr>
        <w:t xml:space="preserve"> (в случае соответствия </w:t>
      </w:r>
      <w:r w:rsidR="00814607">
        <w:rPr>
          <w:rFonts w:ascii="Times New Roman" w:hAnsi="Times New Roman"/>
          <w:sz w:val="24"/>
          <w:szCs w:val="24"/>
          <w:lang w:eastAsia="ru-RU"/>
        </w:rPr>
        <w:t>информационной конструкции требованиям, установленным настоящими Правилами)</w:t>
      </w:r>
      <w:r w:rsidRPr="002A4B35">
        <w:rPr>
          <w:rFonts w:ascii="Times New Roman" w:hAnsi="Times New Roman"/>
          <w:sz w:val="24"/>
          <w:szCs w:val="24"/>
          <w:lang w:eastAsia="ru-RU"/>
        </w:rPr>
        <w:t>.</w:t>
      </w:r>
    </w:p>
    <w:p w14:paraId="105814D1" w14:textId="7015857F" w:rsidR="004D408E" w:rsidRPr="002A4B35" w:rsidRDefault="004D408E" w:rsidP="004D408E">
      <w:pPr>
        <w:pStyle w:val="af4"/>
        <w:ind w:firstLine="708"/>
        <w:jc w:val="both"/>
        <w:rPr>
          <w:rFonts w:ascii="Times New Roman" w:hAnsi="Times New Roman"/>
          <w:sz w:val="24"/>
          <w:szCs w:val="24"/>
          <w:lang w:eastAsia="ru-RU"/>
        </w:rPr>
      </w:pPr>
      <w:r w:rsidRPr="002A4B35">
        <w:rPr>
          <w:rFonts w:ascii="Times New Roman" w:hAnsi="Times New Roman"/>
          <w:sz w:val="24"/>
          <w:szCs w:val="24"/>
          <w:lang w:eastAsia="ru-RU"/>
        </w:rPr>
        <w:t>8.5. При невыполнении собственником информационной конструкции и/или собственник</w:t>
      </w:r>
      <w:r w:rsidR="00814607">
        <w:rPr>
          <w:rFonts w:ascii="Times New Roman" w:hAnsi="Times New Roman"/>
          <w:sz w:val="24"/>
          <w:szCs w:val="24"/>
          <w:lang w:eastAsia="ru-RU"/>
        </w:rPr>
        <w:t>ом</w:t>
      </w:r>
      <w:r w:rsidRPr="002A4B35">
        <w:rPr>
          <w:rFonts w:ascii="Times New Roman" w:hAnsi="Times New Roman"/>
          <w:sz w:val="24"/>
          <w:szCs w:val="24"/>
          <w:lang w:eastAsia="ru-RU"/>
        </w:rPr>
        <w:t xml:space="preserve"> недвижимого имущества, к которому присоединяется конструкция </w:t>
      </w:r>
      <w:r w:rsidR="005F5E7B">
        <w:rPr>
          <w:rFonts w:ascii="Times New Roman" w:hAnsi="Times New Roman"/>
          <w:sz w:val="24"/>
          <w:szCs w:val="24"/>
          <w:lang w:eastAsia="ru-RU"/>
        </w:rPr>
        <w:br/>
      </w:r>
      <w:r w:rsidRPr="002A4B35">
        <w:rPr>
          <w:rFonts w:ascii="Times New Roman" w:hAnsi="Times New Roman"/>
          <w:sz w:val="24"/>
          <w:szCs w:val="24"/>
          <w:lang w:eastAsia="ru-RU"/>
        </w:rPr>
        <w:t xml:space="preserve">в установленный срок требований, указанных в пункте </w:t>
      </w:r>
      <w:r w:rsidR="00814607">
        <w:rPr>
          <w:rFonts w:ascii="Times New Roman" w:hAnsi="Times New Roman"/>
          <w:sz w:val="24"/>
          <w:szCs w:val="24"/>
          <w:lang w:eastAsia="ru-RU"/>
        </w:rPr>
        <w:t>8</w:t>
      </w:r>
      <w:r w:rsidRPr="002A4B35">
        <w:rPr>
          <w:rFonts w:ascii="Times New Roman" w:hAnsi="Times New Roman"/>
          <w:sz w:val="24"/>
          <w:szCs w:val="24"/>
          <w:lang w:eastAsia="ru-RU"/>
        </w:rPr>
        <w:t>.4. настоящ</w:t>
      </w:r>
      <w:r w:rsidR="00814607">
        <w:rPr>
          <w:rFonts w:ascii="Times New Roman" w:hAnsi="Times New Roman"/>
          <w:sz w:val="24"/>
          <w:szCs w:val="24"/>
          <w:lang w:eastAsia="ru-RU"/>
        </w:rPr>
        <w:t>их</w:t>
      </w:r>
      <w:r w:rsidRPr="002A4B35">
        <w:rPr>
          <w:rFonts w:ascii="Times New Roman" w:hAnsi="Times New Roman"/>
          <w:sz w:val="24"/>
          <w:szCs w:val="24"/>
          <w:lang w:eastAsia="ru-RU"/>
        </w:rPr>
        <w:t xml:space="preserve"> П</w:t>
      </w:r>
      <w:r w:rsidR="00814607">
        <w:rPr>
          <w:rFonts w:ascii="Times New Roman" w:hAnsi="Times New Roman"/>
          <w:sz w:val="24"/>
          <w:szCs w:val="24"/>
          <w:lang w:eastAsia="ru-RU"/>
        </w:rPr>
        <w:t>равил</w:t>
      </w:r>
      <w:r w:rsidRPr="002A4B35">
        <w:rPr>
          <w:rFonts w:ascii="Times New Roman" w:hAnsi="Times New Roman"/>
          <w:sz w:val="24"/>
          <w:szCs w:val="24"/>
          <w:lang w:eastAsia="ru-RU"/>
        </w:rPr>
        <w:t>, специалисты Администрации вправе составить Протокол об административно</w:t>
      </w:r>
      <w:r w:rsidR="00814607">
        <w:rPr>
          <w:rFonts w:ascii="Times New Roman" w:hAnsi="Times New Roman"/>
          <w:sz w:val="24"/>
          <w:szCs w:val="24"/>
          <w:lang w:eastAsia="ru-RU"/>
        </w:rPr>
        <w:t>м правонарушении</w:t>
      </w:r>
      <w:r w:rsidRPr="002A4B35">
        <w:rPr>
          <w:rFonts w:ascii="Times New Roman" w:hAnsi="Times New Roman"/>
          <w:sz w:val="24"/>
          <w:szCs w:val="24"/>
          <w:lang w:eastAsia="ru-RU"/>
        </w:rPr>
        <w:t xml:space="preserve"> </w:t>
      </w:r>
      <w:r w:rsidR="00152B3B">
        <w:rPr>
          <w:rFonts w:ascii="Times New Roman" w:hAnsi="Times New Roman"/>
          <w:sz w:val="24"/>
          <w:szCs w:val="24"/>
          <w:lang w:eastAsia="ru-RU"/>
        </w:rPr>
        <w:t xml:space="preserve">в целях </w:t>
      </w:r>
      <w:r w:rsidRPr="002A4B35">
        <w:rPr>
          <w:rFonts w:ascii="Times New Roman" w:hAnsi="Times New Roman"/>
          <w:sz w:val="24"/>
          <w:szCs w:val="24"/>
          <w:lang w:eastAsia="ru-RU"/>
        </w:rPr>
        <w:t>привлеч</w:t>
      </w:r>
      <w:r w:rsidR="00152B3B">
        <w:rPr>
          <w:rFonts w:ascii="Times New Roman" w:hAnsi="Times New Roman"/>
          <w:sz w:val="24"/>
          <w:szCs w:val="24"/>
          <w:lang w:eastAsia="ru-RU"/>
        </w:rPr>
        <w:t>ения</w:t>
      </w:r>
      <w:r w:rsidRPr="002A4B35">
        <w:rPr>
          <w:rFonts w:ascii="Times New Roman" w:hAnsi="Times New Roman"/>
          <w:sz w:val="24"/>
          <w:szCs w:val="24"/>
          <w:lang w:eastAsia="ru-RU"/>
        </w:rPr>
        <w:t xml:space="preserve"> собственника информационной конструкции </w:t>
      </w:r>
      <w:r w:rsidR="005F5E7B">
        <w:rPr>
          <w:rFonts w:ascii="Times New Roman" w:hAnsi="Times New Roman"/>
          <w:sz w:val="24"/>
          <w:szCs w:val="24"/>
          <w:lang w:eastAsia="ru-RU"/>
        </w:rPr>
        <w:br/>
      </w:r>
      <w:r w:rsidRPr="002A4B35">
        <w:rPr>
          <w:rFonts w:ascii="Times New Roman" w:hAnsi="Times New Roman"/>
          <w:sz w:val="24"/>
          <w:szCs w:val="24"/>
          <w:lang w:eastAsia="ru-RU"/>
        </w:rPr>
        <w:t>к административной ответственности (</w:t>
      </w:r>
      <w:r w:rsidR="00152B3B">
        <w:rPr>
          <w:rFonts w:ascii="Times New Roman" w:hAnsi="Times New Roman"/>
          <w:sz w:val="24"/>
          <w:szCs w:val="24"/>
          <w:lang w:eastAsia="ru-RU"/>
        </w:rPr>
        <w:t>в соответствии с</w:t>
      </w:r>
      <w:r w:rsidRPr="002A4B35">
        <w:rPr>
          <w:rFonts w:ascii="Times New Roman" w:hAnsi="Times New Roman"/>
          <w:sz w:val="24"/>
          <w:szCs w:val="24"/>
          <w:lang w:eastAsia="ru-RU"/>
        </w:rPr>
        <w:t xml:space="preserve"> Областн</w:t>
      </w:r>
      <w:r w:rsidR="00152B3B">
        <w:rPr>
          <w:rFonts w:ascii="Times New Roman" w:hAnsi="Times New Roman"/>
          <w:sz w:val="24"/>
          <w:szCs w:val="24"/>
          <w:lang w:eastAsia="ru-RU"/>
        </w:rPr>
        <w:t>ым</w:t>
      </w:r>
      <w:r w:rsidRPr="002A4B35">
        <w:rPr>
          <w:rFonts w:ascii="Times New Roman" w:hAnsi="Times New Roman"/>
          <w:sz w:val="24"/>
          <w:szCs w:val="24"/>
          <w:lang w:eastAsia="ru-RU"/>
        </w:rPr>
        <w:t xml:space="preserve"> закон</w:t>
      </w:r>
      <w:r w:rsidR="00152B3B">
        <w:rPr>
          <w:rFonts w:ascii="Times New Roman" w:hAnsi="Times New Roman"/>
          <w:sz w:val="24"/>
          <w:szCs w:val="24"/>
          <w:lang w:eastAsia="ru-RU"/>
        </w:rPr>
        <w:t>ом</w:t>
      </w:r>
      <w:r w:rsidRPr="002A4B35">
        <w:rPr>
          <w:rFonts w:ascii="Times New Roman" w:hAnsi="Times New Roman"/>
          <w:sz w:val="24"/>
          <w:szCs w:val="24"/>
          <w:lang w:eastAsia="ru-RU"/>
        </w:rPr>
        <w:t xml:space="preserve"> Ленинградской области от 24.06.2003 № 47-ОЗ «Об административных правонарушениях») либо Администрация вправе обратиться в суд с иском о принудительном демонтаже информационной конструкции, либо </w:t>
      </w:r>
      <w:r w:rsidRPr="002A4B35">
        <w:rPr>
          <w:rFonts w:ascii="Times New Roman" w:hAnsi="Times New Roman"/>
          <w:sz w:val="24"/>
          <w:szCs w:val="24"/>
        </w:rPr>
        <w:t>произвести демонтаж информационной конструкции</w:t>
      </w:r>
      <w:r w:rsidR="00152B3B">
        <w:rPr>
          <w:rFonts w:ascii="Times New Roman" w:hAnsi="Times New Roman"/>
          <w:sz w:val="24"/>
          <w:szCs w:val="24"/>
        </w:rPr>
        <w:t xml:space="preserve"> внесудебном порядке</w:t>
      </w:r>
      <w:r w:rsidRPr="002A4B35">
        <w:rPr>
          <w:rFonts w:ascii="Times New Roman" w:hAnsi="Times New Roman"/>
          <w:sz w:val="24"/>
          <w:szCs w:val="24"/>
        </w:rPr>
        <w:t xml:space="preserve">.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сооружений, на которых указанная вывеска размещена. </w:t>
      </w:r>
    </w:p>
    <w:p w14:paraId="1E233F37" w14:textId="461A9D6A"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6</w:t>
      </w:r>
      <w:r w:rsidRPr="002A4B35">
        <w:rPr>
          <w:rFonts w:ascii="Times New Roman" w:hAnsi="Times New Roman"/>
          <w:sz w:val="24"/>
          <w:szCs w:val="24"/>
        </w:rPr>
        <w:t xml:space="preserve">. Приведение вывески в соответствие с установленными требованиями </w:t>
      </w:r>
      <w:r w:rsidR="005F5E7B">
        <w:rPr>
          <w:rFonts w:ascii="Times New Roman" w:hAnsi="Times New Roman"/>
          <w:sz w:val="24"/>
          <w:szCs w:val="24"/>
        </w:rPr>
        <w:br/>
      </w:r>
      <w:r w:rsidRPr="002A4B35">
        <w:rPr>
          <w:rFonts w:ascii="Times New Roman" w:hAnsi="Times New Roman"/>
          <w:sz w:val="24"/>
          <w:szCs w:val="24"/>
        </w:rPr>
        <w:t>на основании уведомления осуществляется владельцем указанной вывески за счёт его собственных средств.</w:t>
      </w:r>
    </w:p>
    <w:p w14:paraId="493CD7AE" w14:textId="6AD4CD20"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7</w:t>
      </w:r>
      <w:r w:rsidRPr="002A4B35">
        <w:rPr>
          <w:rFonts w:ascii="Times New Roman" w:hAnsi="Times New Roman"/>
          <w:sz w:val="24"/>
          <w:szCs w:val="24"/>
        </w:rPr>
        <w:t xml:space="preserve">.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 </w:t>
      </w:r>
    </w:p>
    <w:p w14:paraId="3E2AF89D" w14:textId="2EF7EEC6"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8</w:t>
      </w:r>
      <w:r w:rsidR="005F5E7B">
        <w:rPr>
          <w:rFonts w:ascii="Times New Roman" w:hAnsi="Times New Roman"/>
          <w:sz w:val="24"/>
          <w:szCs w:val="24"/>
        </w:rPr>
        <w:t>. При отсутствии с</w:t>
      </w:r>
      <w:r w:rsidRPr="002A4B35">
        <w:rPr>
          <w:rFonts w:ascii="Times New Roman" w:hAnsi="Times New Roman"/>
          <w:sz w:val="24"/>
          <w:szCs w:val="24"/>
        </w:rPr>
        <w:t xml:space="preserve">ведений о владельце вывески либо в случае его отсутствия </w:t>
      </w:r>
      <w:r w:rsidR="005F5E7B">
        <w:rPr>
          <w:rFonts w:ascii="Times New Roman" w:hAnsi="Times New Roman"/>
          <w:sz w:val="24"/>
          <w:szCs w:val="24"/>
        </w:rPr>
        <w:br/>
      </w:r>
      <w:r w:rsidRPr="002A4B35">
        <w:rPr>
          <w:rFonts w:ascii="Times New Roman" w:hAnsi="Times New Roman"/>
          <w:sz w:val="24"/>
          <w:szCs w:val="24"/>
        </w:rPr>
        <w:t xml:space="preserve">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w:t>
      </w:r>
      <w:r w:rsidR="005F5E7B">
        <w:rPr>
          <w:rFonts w:ascii="Times New Roman" w:hAnsi="Times New Roman"/>
          <w:sz w:val="24"/>
          <w:szCs w:val="24"/>
        </w:rPr>
        <w:br/>
      </w:r>
      <w:r w:rsidRPr="002A4B35">
        <w:rPr>
          <w:rFonts w:ascii="Times New Roman" w:hAnsi="Times New Roman"/>
          <w:sz w:val="24"/>
          <w:szCs w:val="24"/>
        </w:rPr>
        <w:t xml:space="preserve">в добровольном порядке в установленный уведомлением срок, организация демонтажа данной информационной конструкции в принудительном порядке осуществляется уполномоченным органом администрации либо Администрацией за счёт средств бюджета поселения. </w:t>
      </w:r>
    </w:p>
    <w:p w14:paraId="1190870A" w14:textId="7C4BD70C"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9</w:t>
      </w:r>
      <w:r w:rsidRPr="002A4B35">
        <w:rPr>
          <w:rFonts w:ascii="Times New Roman" w:hAnsi="Times New Roman"/>
          <w:sz w:val="24"/>
          <w:szCs w:val="24"/>
        </w:rPr>
        <w:t xml:space="preserve">. После демонтажа уполномоченный орган администрации или Администрация организует перемещение на специально организованные для хранения места, хранение, </w:t>
      </w:r>
      <w:r w:rsidR="005F5E7B">
        <w:rPr>
          <w:rFonts w:ascii="Times New Roman" w:hAnsi="Times New Roman"/>
          <w:sz w:val="24"/>
          <w:szCs w:val="24"/>
        </w:rPr>
        <w:br/>
      </w:r>
      <w:r w:rsidRPr="002A4B35">
        <w:rPr>
          <w:rFonts w:ascii="Times New Roman" w:hAnsi="Times New Roman"/>
          <w:sz w:val="24"/>
          <w:szCs w:val="24"/>
        </w:rPr>
        <w:t xml:space="preserve">а в необходимых случаях - утилизацию вывесок, не соответствующих установленным требованиям. Хранение демонтированных информационных конструкций (вывесок), </w:t>
      </w:r>
      <w:r w:rsidR="005F5E7B">
        <w:rPr>
          <w:rFonts w:ascii="Times New Roman" w:hAnsi="Times New Roman"/>
          <w:sz w:val="24"/>
          <w:szCs w:val="24"/>
        </w:rPr>
        <w:br/>
      </w:r>
      <w:r w:rsidRPr="002A4B35">
        <w:rPr>
          <w:rFonts w:ascii="Times New Roman" w:hAnsi="Times New Roman"/>
          <w:sz w:val="24"/>
          <w:szCs w:val="24"/>
        </w:rPr>
        <w:t xml:space="preserve">не соответствующих установленным требованиям, производится в специально организованных Администрацией местах в течение двух месяцев со дня демонтажа </w:t>
      </w:r>
      <w:r w:rsidR="005F5E7B">
        <w:rPr>
          <w:rFonts w:ascii="Times New Roman" w:hAnsi="Times New Roman"/>
          <w:sz w:val="24"/>
          <w:szCs w:val="24"/>
        </w:rPr>
        <w:br/>
      </w:r>
      <w:r w:rsidRPr="002A4B35">
        <w:rPr>
          <w:rFonts w:ascii="Times New Roman" w:hAnsi="Times New Roman"/>
          <w:sz w:val="24"/>
          <w:szCs w:val="24"/>
        </w:rPr>
        <w:t xml:space="preserve">с составлением акта о демонтаже информационной конструкции. По истечении указанного срока демонтированная вывеска, не соответствующая установленным требованиям, утилизируется как невостребованная. Расходы на выполнение работ по демонтажу подлежат возмещению за счёт владельца информационной конструкции (вывески) </w:t>
      </w:r>
      <w:r w:rsidR="005F5E7B">
        <w:rPr>
          <w:rFonts w:ascii="Times New Roman" w:hAnsi="Times New Roman"/>
          <w:sz w:val="24"/>
          <w:szCs w:val="24"/>
        </w:rPr>
        <w:br/>
      </w:r>
      <w:r w:rsidRPr="002A4B35">
        <w:rPr>
          <w:rFonts w:ascii="Times New Roman" w:hAnsi="Times New Roman"/>
          <w:sz w:val="24"/>
          <w:szCs w:val="24"/>
        </w:rPr>
        <w:t xml:space="preserve">по требованию Администрации. Средства, взимаемые в порядке возмещения затрат </w:t>
      </w:r>
      <w:r w:rsidR="005F5E7B">
        <w:rPr>
          <w:rFonts w:ascii="Times New Roman" w:hAnsi="Times New Roman"/>
          <w:sz w:val="24"/>
          <w:szCs w:val="24"/>
        </w:rPr>
        <w:br/>
      </w:r>
      <w:r w:rsidRPr="002A4B35">
        <w:rPr>
          <w:rFonts w:ascii="Times New Roman" w:hAnsi="Times New Roman"/>
          <w:sz w:val="24"/>
          <w:szCs w:val="24"/>
        </w:rPr>
        <w:t xml:space="preserve">на принудительный демонтаж, хранение и утилизацию, подлежат перечислению в доход бюджета поселения. После оплаты владельцем вывески затрат, связанных с демонтажом </w:t>
      </w:r>
      <w:r w:rsidR="005F5E7B">
        <w:rPr>
          <w:rFonts w:ascii="Times New Roman" w:hAnsi="Times New Roman"/>
          <w:sz w:val="24"/>
          <w:szCs w:val="24"/>
        </w:rPr>
        <w:br/>
      </w:r>
      <w:r w:rsidRPr="002A4B35">
        <w:rPr>
          <w:rFonts w:ascii="Times New Roman" w:hAnsi="Times New Roman"/>
          <w:sz w:val="24"/>
          <w:szCs w:val="24"/>
        </w:rPr>
        <w:lastRenderedPageBreak/>
        <w:t xml:space="preserve">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 </w:t>
      </w:r>
    </w:p>
    <w:p w14:paraId="7099429A" w14:textId="1528390F"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10</w:t>
      </w:r>
      <w:r w:rsidRPr="002A4B35">
        <w:rPr>
          <w:rFonts w:ascii="Times New Roman" w:hAnsi="Times New Roman"/>
          <w:sz w:val="24"/>
          <w:szCs w:val="24"/>
        </w:rPr>
        <w:t xml:space="preserve">. Восстановление внешних поверхностей объекта, на которых была размещена демонтированная информационная конструкция, в том виде, который существовал </w:t>
      </w:r>
      <w:r w:rsidR="005F5E7B">
        <w:rPr>
          <w:rFonts w:ascii="Times New Roman" w:hAnsi="Times New Roman"/>
          <w:sz w:val="24"/>
          <w:szCs w:val="24"/>
        </w:rPr>
        <w:br/>
      </w:r>
      <w:r w:rsidRPr="002A4B35">
        <w:rPr>
          <w:rFonts w:ascii="Times New Roman" w:hAnsi="Times New Roman"/>
          <w:sz w:val="24"/>
          <w:szCs w:val="24"/>
        </w:rPr>
        <w:t xml:space="preserve">до установки конструкции, с использованием аналогичных материалов и технологий организуется уполномоченным органом администрации либо Администрацией. Расходы </w:t>
      </w:r>
      <w:r w:rsidR="005F5E7B">
        <w:rPr>
          <w:rFonts w:ascii="Times New Roman" w:hAnsi="Times New Roman"/>
          <w:sz w:val="24"/>
          <w:szCs w:val="24"/>
        </w:rPr>
        <w:br/>
      </w:r>
      <w:r w:rsidRPr="002A4B35">
        <w:rPr>
          <w:rFonts w:ascii="Times New Roman" w:hAnsi="Times New Roman"/>
          <w:sz w:val="24"/>
          <w:szCs w:val="24"/>
        </w:rPr>
        <w:t xml:space="preserve">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требованию уполномоченного органа администрации или Администрации. Средства, взимаемые в порядке возмещения затрат </w:t>
      </w:r>
      <w:r w:rsidR="005F5E7B">
        <w:rPr>
          <w:rFonts w:ascii="Times New Roman" w:hAnsi="Times New Roman"/>
          <w:sz w:val="24"/>
          <w:szCs w:val="24"/>
        </w:rPr>
        <w:br/>
      </w:r>
      <w:r w:rsidRPr="002A4B35">
        <w:rPr>
          <w:rFonts w:ascii="Times New Roman" w:hAnsi="Times New Roman"/>
          <w:sz w:val="24"/>
          <w:szCs w:val="24"/>
        </w:rPr>
        <w:t xml:space="preserve">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перечислению </w:t>
      </w:r>
      <w:r w:rsidR="005F5E7B">
        <w:rPr>
          <w:rFonts w:ascii="Times New Roman" w:hAnsi="Times New Roman"/>
          <w:sz w:val="24"/>
          <w:szCs w:val="24"/>
        </w:rPr>
        <w:br/>
      </w:r>
      <w:r w:rsidRPr="002A4B35">
        <w:rPr>
          <w:rFonts w:ascii="Times New Roman" w:hAnsi="Times New Roman"/>
          <w:sz w:val="24"/>
          <w:szCs w:val="24"/>
        </w:rPr>
        <w:t xml:space="preserve">в доход бюджета муниципального образования. </w:t>
      </w:r>
    </w:p>
    <w:p w14:paraId="429D0216" w14:textId="2CDBE6E1"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8.</w:t>
      </w:r>
      <w:r w:rsidR="00152B3B">
        <w:rPr>
          <w:rFonts w:ascii="Times New Roman" w:hAnsi="Times New Roman"/>
          <w:sz w:val="24"/>
          <w:szCs w:val="24"/>
        </w:rPr>
        <w:t>11</w:t>
      </w:r>
      <w:r w:rsidRPr="002A4B35">
        <w:rPr>
          <w:rFonts w:ascii="Times New Roman" w:hAnsi="Times New Roman"/>
          <w:sz w:val="24"/>
          <w:szCs w:val="24"/>
        </w:rPr>
        <w:t xml:space="preserve">. Самовольно размещённые информационные материалы (таблички, баннерные растяжки и т.п.) на световых опорах уличного освящения, деревьях, ограждениях и в других местах, которые не могут быть использованы в целях размещения информации, </w:t>
      </w:r>
      <w:r w:rsidR="005F5E7B">
        <w:rPr>
          <w:rFonts w:ascii="Times New Roman" w:hAnsi="Times New Roman"/>
          <w:sz w:val="24"/>
          <w:szCs w:val="24"/>
        </w:rPr>
        <w:br/>
      </w:r>
      <w:r w:rsidRPr="002A4B35">
        <w:rPr>
          <w:rFonts w:ascii="Times New Roman" w:hAnsi="Times New Roman"/>
          <w:sz w:val="24"/>
          <w:szCs w:val="24"/>
        </w:rPr>
        <w:t>в соответствии с действующим законодательством и настоящими Правилами демонтируются без выдачи предписания. Демонтированные материалы подлежат утилизации</w:t>
      </w:r>
      <w:r w:rsidR="00207497">
        <w:rPr>
          <w:rFonts w:ascii="Times New Roman" w:hAnsi="Times New Roman"/>
          <w:sz w:val="24"/>
          <w:szCs w:val="24"/>
        </w:rPr>
        <w:t>.</w:t>
      </w:r>
    </w:p>
    <w:p w14:paraId="1C65CE73" w14:textId="77777777" w:rsidR="004D408E" w:rsidRPr="002A4B35" w:rsidRDefault="004D408E" w:rsidP="004D408E">
      <w:pPr>
        <w:pStyle w:val="af4"/>
        <w:ind w:firstLine="708"/>
        <w:jc w:val="both"/>
        <w:rPr>
          <w:rFonts w:ascii="Times New Roman" w:hAnsi="Times New Roman"/>
          <w:sz w:val="24"/>
          <w:szCs w:val="24"/>
        </w:rPr>
      </w:pPr>
    </w:p>
    <w:p w14:paraId="08ADDE0F" w14:textId="77777777" w:rsidR="004D408E" w:rsidRPr="002A4B35" w:rsidRDefault="004D408E" w:rsidP="005F5E7B">
      <w:pPr>
        <w:pStyle w:val="af4"/>
        <w:numPr>
          <w:ilvl w:val="0"/>
          <w:numId w:val="2"/>
        </w:numPr>
        <w:ind w:left="0" w:firstLine="0"/>
        <w:jc w:val="center"/>
        <w:rPr>
          <w:rFonts w:ascii="Times New Roman" w:hAnsi="Times New Roman"/>
          <w:b/>
          <w:bCs/>
          <w:sz w:val="24"/>
          <w:szCs w:val="24"/>
        </w:rPr>
      </w:pPr>
      <w:r w:rsidRPr="002A4B35">
        <w:rPr>
          <w:rFonts w:ascii="Times New Roman" w:hAnsi="Times New Roman"/>
          <w:b/>
          <w:bCs/>
          <w:sz w:val="24"/>
          <w:szCs w:val="24"/>
        </w:rPr>
        <w:t>Ответственность за нарушение настоящих Правил</w:t>
      </w:r>
    </w:p>
    <w:p w14:paraId="112C957B" w14:textId="77777777" w:rsidR="004D408E" w:rsidRPr="002A4B35" w:rsidRDefault="004D408E" w:rsidP="004D408E">
      <w:pPr>
        <w:pStyle w:val="af4"/>
        <w:ind w:left="1068"/>
        <w:rPr>
          <w:rFonts w:ascii="Times New Roman" w:hAnsi="Times New Roman"/>
          <w:b/>
          <w:bCs/>
          <w:sz w:val="24"/>
          <w:szCs w:val="24"/>
        </w:rPr>
      </w:pPr>
    </w:p>
    <w:p w14:paraId="766F53B7" w14:textId="2E1343DA" w:rsidR="004D408E" w:rsidRPr="002A4B35" w:rsidRDefault="004D408E" w:rsidP="004D408E">
      <w:pPr>
        <w:pStyle w:val="af4"/>
        <w:ind w:firstLine="708"/>
        <w:jc w:val="both"/>
        <w:rPr>
          <w:rFonts w:ascii="Times New Roman" w:hAnsi="Times New Roman"/>
          <w:spacing w:val="-10"/>
          <w:sz w:val="24"/>
          <w:szCs w:val="24"/>
        </w:rPr>
      </w:pPr>
      <w:r w:rsidRPr="002A4B35">
        <w:rPr>
          <w:rFonts w:ascii="Times New Roman" w:hAnsi="Times New Roman"/>
          <w:sz w:val="24"/>
          <w:szCs w:val="24"/>
        </w:rPr>
        <w:t xml:space="preserve">9.1. Исполнение настоящих Правил является обязательным для всех физических </w:t>
      </w:r>
      <w:r w:rsidR="005F5E7B">
        <w:rPr>
          <w:rFonts w:ascii="Times New Roman" w:hAnsi="Times New Roman"/>
          <w:sz w:val="24"/>
          <w:szCs w:val="24"/>
        </w:rPr>
        <w:br/>
      </w:r>
      <w:r w:rsidRPr="002A4B35">
        <w:rPr>
          <w:rFonts w:ascii="Times New Roman" w:hAnsi="Times New Roman"/>
          <w:sz w:val="24"/>
          <w:szCs w:val="24"/>
        </w:rPr>
        <w:t xml:space="preserve">и юридических лиц, постоянно или временно проживающих или </w:t>
      </w:r>
      <w:r w:rsidRPr="002A4B35">
        <w:rPr>
          <w:rFonts w:ascii="Times New Roman" w:hAnsi="Times New Roman"/>
          <w:spacing w:val="-10"/>
          <w:sz w:val="24"/>
          <w:szCs w:val="24"/>
        </w:rPr>
        <w:t>осуществляющих свою деятельность на территории муниципального образования.</w:t>
      </w:r>
    </w:p>
    <w:p w14:paraId="27EB90FD" w14:textId="4AC6875F" w:rsidR="004D408E" w:rsidRPr="002A4B35" w:rsidRDefault="004D408E" w:rsidP="004D408E">
      <w:pPr>
        <w:pStyle w:val="af4"/>
        <w:ind w:firstLine="708"/>
        <w:jc w:val="both"/>
        <w:rPr>
          <w:rFonts w:ascii="Times New Roman" w:hAnsi="Times New Roman"/>
          <w:spacing w:val="-6"/>
          <w:sz w:val="24"/>
          <w:szCs w:val="24"/>
        </w:rPr>
      </w:pPr>
      <w:r w:rsidRPr="002A4B35">
        <w:rPr>
          <w:rFonts w:ascii="Times New Roman" w:hAnsi="Times New Roman"/>
          <w:sz w:val="24"/>
          <w:szCs w:val="24"/>
        </w:rPr>
        <w:t xml:space="preserve">9.2. Физические, юридические и должностные лица за нарушение </w:t>
      </w:r>
      <w:r w:rsidRPr="002A4B35">
        <w:rPr>
          <w:rFonts w:ascii="Times New Roman" w:hAnsi="Times New Roman"/>
          <w:spacing w:val="-12"/>
          <w:sz w:val="24"/>
          <w:szCs w:val="24"/>
        </w:rPr>
        <w:t>требований, изложенных в настоящих Правилах, привлекаются к административной ответственности</w:t>
      </w:r>
      <w:r w:rsidRPr="002A4B35">
        <w:rPr>
          <w:rFonts w:ascii="Times New Roman" w:hAnsi="Times New Roman"/>
          <w:sz w:val="24"/>
          <w:szCs w:val="24"/>
        </w:rPr>
        <w:t xml:space="preserve"> </w:t>
      </w:r>
      <w:r w:rsidR="005F5E7B">
        <w:rPr>
          <w:rFonts w:ascii="Times New Roman" w:hAnsi="Times New Roman"/>
          <w:sz w:val="24"/>
          <w:szCs w:val="24"/>
        </w:rPr>
        <w:br/>
      </w:r>
      <w:r w:rsidRPr="002A4B35">
        <w:rPr>
          <w:rFonts w:ascii="Times New Roman" w:hAnsi="Times New Roman"/>
          <w:sz w:val="24"/>
          <w:szCs w:val="24"/>
        </w:rPr>
        <w:t xml:space="preserve">в соответствии с Кодексом Российской Федерации </w:t>
      </w:r>
      <w:r w:rsidRPr="002A4B35">
        <w:rPr>
          <w:rFonts w:ascii="Times New Roman" w:hAnsi="Times New Roman"/>
          <w:spacing w:val="-8"/>
          <w:sz w:val="24"/>
          <w:szCs w:val="24"/>
        </w:rPr>
        <w:t xml:space="preserve">об административных правонарушениях </w:t>
      </w:r>
      <w:r w:rsidR="005F5E7B">
        <w:rPr>
          <w:rFonts w:ascii="Times New Roman" w:hAnsi="Times New Roman"/>
          <w:spacing w:val="-8"/>
          <w:sz w:val="24"/>
          <w:szCs w:val="24"/>
        </w:rPr>
        <w:br/>
      </w:r>
      <w:r w:rsidRPr="002A4B35">
        <w:rPr>
          <w:rFonts w:ascii="Times New Roman" w:hAnsi="Times New Roman"/>
          <w:spacing w:val="-8"/>
          <w:sz w:val="24"/>
          <w:szCs w:val="24"/>
        </w:rPr>
        <w:t xml:space="preserve">и Областным законом Ленинградской </w:t>
      </w:r>
      <w:r w:rsidRPr="002A4B35">
        <w:rPr>
          <w:rFonts w:ascii="Times New Roman" w:hAnsi="Times New Roman"/>
          <w:spacing w:val="-6"/>
          <w:sz w:val="24"/>
          <w:szCs w:val="24"/>
        </w:rPr>
        <w:t>области от 02.07.2003 № 47-оз «Об административных правонарушениях».</w:t>
      </w:r>
    </w:p>
    <w:p w14:paraId="1325F6FB"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9.3. Физические, юридические и должностные лица, совершившие правонарушение, в результате которого причинен материальный ущерб, обязаны возместить его в полном объеме.</w:t>
      </w:r>
    </w:p>
    <w:p w14:paraId="3280B016" w14:textId="77777777" w:rsidR="004D408E" w:rsidRPr="002A4B35" w:rsidRDefault="004D408E" w:rsidP="004D408E">
      <w:pPr>
        <w:pStyle w:val="af4"/>
        <w:ind w:firstLine="708"/>
        <w:jc w:val="both"/>
        <w:rPr>
          <w:rFonts w:ascii="Times New Roman" w:hAnsi="Times New Roman"/>
          <w:sz w:val="24"/>
          <w:szCs w:val="24"/>
        </w:rPr>
      </w:pPr>
      <w:r w:rsidRPr="002A4B35">
        <w:rPr>
          <w:rFonts w:ascii="Times New Roman" w:hAnsi="Times New Roman"/>
          <w:sz w:val="24"/>
          <w:szCs w:val="24"/>
        </w:rPr>
        <w:t>9.4. Применение мер ответственности не освобождает нарушителей от обязанности устранения допущенных нарушений.</w:t>
      </w:r>
    </w:p>
    <w:p w14:paraId="4A21507D" w14:textId="4E7B28DA" w:rsidR="004D408E" w:rsidRPr="00152B3B" w:rsidRDefault="004D408E" w:rsidP="004D408E">
      <w:pPr>
        <w:pStyle w:val="af4"/>
        <w:ind w:firstLine="708"/>
        <w:jc w:val="both"/>
        <w:rPr>
          <w:rFonts w:ascii="Times New Roman" w:hAnsi="Times New Roman"/>
          <w:sz w:val="24"/>
          <w:szCs w:val="24"/>
        </w:rPr>
      </w:pPr>
      <w:r w:rsidRPr="00152B3B">
        <w:rPr>
          <w:rFonts w:ascii="Times New Roman" w:hAnsi="Times New Roman"/>
          <w:sz w:val="24"/>
          <w:szCs w:val="24"/>
        </w:rPr>
        <w:t>9.</w:t>
      </w:r>
      <w:r w:rsidR="002A4D50">
        <w:rPr>
          <w:rFonts w:ascii="Times New Roman" w:hAnsi="Times New Roman"/>
          <w:sz w:val="24"/>
          <w:szCs w:val="24"/>
        </w:rPr>
        <w:t>5</w:t>
      </w:r>
      <w:r w:rsidRPr="00152B3B">
        <w:rPr>
          <w:rFonts w:ascii="Times New Roman" w:hAnsi="Times New Roman"/>
          <w:sz w:val="24"/>
          <w:szCs w:val="24"/>
        </w:rPr>
        <w:t xml:space="preserve">. Решения о привлечении к административной ответственности </w:t>
      </w:r>
      <w:r w:rsidRPr="00152B3B">
        <w:rPr>
          <w:rFonts w:ascii="Times New Roman" w:hAnsi="Times New Roman"/>
          <w:spacing w:val="-8"/>
          <w:sz w:val="24"/>
          <w:szCs w:val="24"/>
        </w:rPr>
        <w:t>нарушителей настоящих Правил на основании протоколов об административном правонарушении</w:t>
      </w:r>
      <w:r w:rsidRPr="00152B3B">
        <w:rPr>
          <w:rFonts w:ascii="Times New Roman" w:hAnsi="Times New Roman"/>
          <w:sz w:val="24"/>
          <w:szCs w:val="24"/>
        </w:rPr>
        <w:t xml:space="preserve"> принимает административная комиссия, а также органы и должностные лица в пределах компетенции, установленной действующим законодательством РФ.</w:t>
      </w:r>
    </w:p>
    <w:p w14:paraId="1AE8B40C" w14:textId="55693189" w:rsidR="004D408E" w:rsidRPr="002A4B35" w:rsidRDefault="004D408E" w:rsidP="000202CF">
      <w:pPr>
        <w:ind w:firstLine="0"/>
        <w:rPr>
          <w:rFonts w:ascii="Times New Roman" w:hAnsi="Times New Roman"/>
          <w:b/>
          <w:sz w:val="24"/>
          <w:szCs w:val="24"/>
        </w:rPr>
      </w:pPr>
    </w:p>
    <w:p w14:paraId="3F9E37C0" w14:textId="33CD9891" w:rsidR="00FA5F37" w:rsidRPr="002A4B35" w:rsidRDefault="00FA5F37" w:rsidP="000202CF">
      <w:pPr>
        <w:ind w:firstLine="0"/>
        <w:rPr>
          <w:rFonts w:ascii="Times New Roman" w:hAnsi="Times New Roman"/>
          <w:b/>
          <w:sz w:val="24"/>
          <w:szCs w:val="24"/>
        </w:rPr>
      </w:pPr>
    </w:p>
    <w:p w14:paraId="7162C804" w14:textId="75A03D62" w:rsidR="00FA5F37" w:rsidRPr="002A4B35" w:rsidRDefault="00FA5F37" w:rsidP="000202CF">
      <w:pPr>
        <w:ind w:firstLine="0"/>
        <w:rPr>
          <w:rFonts w:ascii="Times New Roman" w:hAnsi="Times New Roman"/>
          <w:b/>
          <w:sz w:val="24"/>
          <w:szCs w:val="24"/>
        </w:rPr>
      </w:pPr>
    </w:p>
    <w:p w14:paraId="1F5FC33A" w14:textId="37D14DD4" w:rsidR="00FA5F37" w:rsidRPr="002A4B35" w:rsidRDefault="00FA5F37" w:rsidP="000202CF">
      <w:pPr>
        <w:ind w:firstLine="0"/>
        <w:rPr>
          <w:rFonts w:ascii="Times New Roman" w:hAnsi="Times New Roman"/>
          <w:b/>
          <w:sz w:val="24"/>
          <w:szCs w:val="24"/>
        </w:rPr>
      </w:pPr>
    </w:p>
    <w:p w14:paraId="73A39BF9" w14:textId="66A3971E" w:rsidR="00FA5F37" w:rsidRPr="002A4B35" w:rsidRDefault="00FA5F37" w:rsidP="000202CF">
      <w:pPr>
        <w:ind w:firstLine="0"/>
        <w:rPr>
          <w:rFonts w:ascii="Times New Roman" w:hAnsi="Times New Roman"/>
          <w:b/>
          <w:sz w:val="24"/>
          <w:szCs w:val="24"/>
        </w:rPr>
      </w:pPr>
    </w:p>
    <w:p w14:paraId="2CE936E3" w14:textId="09EB65E7" w:rsidR="00FA5F37" w:rsidRPr="002A4B35" w:rsidRDefault="00FA5F37" w:rsidP="000202CF">
      <w:pPr>
        <w:ind w:firstLine="0"/>
        <w:rPr>
          <w:rFonts w:ascii="Times New Roman" w:hAnsi="Times New Roman"/>
          <w:b/>
          <w:sz w:val="24"/>
          <w:szCs w:val="24"/>
        </w:rPr>
      </w:pPr>
    </w:p>
    <w:p w14:paraId="26B114AE" w14:textId="72730ECE" w:rsidR="00FA5F37" w:rsidRPr="002A4B35" w:rsidRDefault="00FA5F37" w:rsidP="000202CF">
      <w:pPr>
        <w:ind w:firstLine="0"/>
        <w:rPr>
          <w:rFonts w:ascii="Times New Roman" w:hAnsi="Times New Roman"/>
          <w:b/>
          <w:sz w:val="24"/>
          <w:szCs w:val="24"/>
        </w:rPr>
      </w:pPr>
    </w:p>
    <w:p w14:paraId="430BEC7F" w14:textId="3B7CA120" w:rsidR="00FA5F37" w:rsidRPr="002A4B35" w:rsidRDefault="00FA5F37" w:rsidP="000202CF">
      <w:pPr>
        <w:ind w:firstLine="0"/>
        <w:rPr>
          <w:rFonts w:ascii="Times New Roman" w:hAnsi="Times New Roman"/>
          <w:b/>
          <w:sz w:val="24"/>
          <w:szCs w:val="24"/>
        </w:rPr>
      </w:pPr>
    </w:p>
    <w:p w14:paraId="373E0C10" w14:textId="62618792" w:rsidR="00FA5F37" w:rsidRPr="002A4B35" w:rsidRDefault="00FA5F37" w:rsidP="000202CF">
      <w:pPr>
        <w:ind w:firstLine="0"/>
        <w:rPr>
          <w:rFonts w:ascii="Times New Roman" w:hAnsi="Times New Roman"/>
          <w:b/>
          <w:sz w:val="24"/>
          <w:szCs w:val="24"/>
        </w:rPr>
      </w:pPr>
    </w:p>
    <w:p w14:paraId="529ACA00" w14:textId="1744334D" w:rsidR="00FA5F37" w:rsidRPr="002A4B35" w:rsidRDefault="00FA5F37" w:rsidP="000202CF">
      <w:pPr>
        <w:ind w:firstLine="0"/>
        <w:rPr>
          <w:rFonts w:ascii="Times New Roman" w:hAnsi="Times New Roman"/>
          <w:b/>
          <w:sz w:val="24"/>
          <w:szCs w:val="24"/>
        </w:rPr>
      </w:pPr>
    </w:p>
    <w:p w14:paraId="2E70C786" w14:textId="37A31C26" w:rsidR="00FA5F37" w:rsidRPr="002A4B35" w:rsidRDefault="00FA5F37" w:rsidP="000202CF">
      <w:pPr>
        <w:ind w:firstLine="0"/>
        <w:rPr>
          <w:rFonts w:ascii="Times New Roman" w:hAnsi="Times New Roman"/>
          <w:b/>
          <w:sz w:val="24"/>
          <w:szCs w:val="24"/>
        </w:rPr>
      </w:pPr>
    </w:p>
    <w:p w14:paraId="077BA7B0" w14:textId="2DDCC229" w:rsidR="00FA5F37" w:rsidRPr="002A4B35" w:rsidRDefault="00FA5F37" w:rsidP="000202CF">
      <w:pPr>
        <w:ind w:firstLine="0"/>
        <w:rPr>
          <w:rFonts w:ascii="Times New Roman" w:hAnsi="Times New Roman"/>
          <w:b/>
          <w:sz w:val="24"/>
          <w:szCs w:val="24"/>
        </w:rPr>
      </w:pPr>
    </w:p>
    <w:p w14:paraId="091173B8" w14:textId="7D90FEA1" w:rsidR="00FA5F37" w:rsidRPr="002A4B35" w:rsidRDefault="00FA5F37" w:rsidP="000202CF">
      <w:pPr>
        <w:ind w:firstLine="0"/>
        <w:rPr>
          <w:rFonts w:ascii="Times New Roman" w:hAnsi="Times New Roman"/>
          <w:b/>
          <w:sz w:val="24"/>
          <w:szCs w:val="24"/>
        </w:rPr>
      </w:pPr>
    </w:p>
    <w:p w14:paraId="470C33B9" w14:textId="3A290D89" w:rsidR="00FA5F37" w:rsidRPr="002A4B35" w:rsidRDefault="00FA5F37" w:rsidP="000202CF">
      <w:pPr>
        <w:ind w:firstLine="0"/>
        <w:rPr>
          <w:rFonts w:ascii="Times New Roman" w:hAnsi="Times New Roman"/>
          <w:b/>
          <w:sz w:val="24"/>
          <w:szCs w:val="24"/>
        </w:rPr>
      </w:pPr>
    </w:p>
    <w:tbl>
      <w:tblPr>
        <w:tblpPr w:leftFromText="180" w:rightFromText="180" w:vertAnchor="text" w:horzAnchor="margin" w:tblpXSpec="center" w:tblpY="-262"/>
        <w:tblW w:w="9785" w:type="dxa"/>
        <w:tblLayout w:type="fixed"/>
        <w:tblCellMar>
          <w:left w:w="10" w:type="dxa"/>
          <w:right w:w="10" w:type="dxa"/>
        </w:tblCellMar>
        <w:tblLook w:val="04A0" w:firstRow="1" w:lastRow="0" w:firstColumn="1" w:lastColumn="0" w:noHBand="0" w:noVBand="1"/>
      </w:tblPr>
      <w:tblGrid>
        <w:gridCol w:w="5308"/>
        <w:gridCol w:w="4477"/>
      </w:tblGrid>
      <w:tr w:rsidR="00FA5F37" w:rsidRPr="007E3ABD" w14:paraId="05AF486D" w14:textId="77777777" w:rsidTr="002E3E34">
        <w:trPr>
          <w:cantSplit/>
          <w:trHeight w:val="4395"/>
        </w:trPr>
        <w:tc>
          <w:tcPr>
            <w:tcW w:w="5308" w:type="dxa"/>
            <w:shd w:val="clear" w:color="auto" w:fill="auto"/>
            <w:tcMar>
              <w:top w:w="0" w:type="dxa"/>
              <w:left w:w="108" w:type="dxa"/>
              <w:bottom w:w="0" w:type="dxa"/>
              <w:right w:w="108" w:type="dxa"/>
            </w:tcMar>
          </w:tcPr>
          <w:p w14:paraId="02DD9D3A" w14:textId="1C02C2E2" w:rsidR="00FA5F37" w:rsidRPr="007E3ABD" w:rsidRDefault="00E87B6F" w:rsidP="00E87B6F">
            <w:pPr>
              <w:ind w:firstLine="0"/>
              <w:jc w:val="center"/>
              <w:rPr>
                <w:b/>
                <w:bCs/>
              </w:rPr>
            </w:pPr>
            <w:r>
              <w:rPr>
                <w:b/>
                <w:bCs/>
                <w:noProof/>
              </w:rPr>
              <w:drawing>
                <wp:inline distT="0" distB="0" distL="0" distR="0" wp14:anchorId="231D2578" wp14:editId="40FFE5E8">
                  <wp:extent cx="59055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pic:spPr>
                      </pic:pic>
                    </a:graphicData>
                  </a:graphic>
                </wp:inline>
              </w:drawing>
            </w:r>
          </w:p>
          <w:p w14:paraId="74258DB9" w14:textId="77777777" w:rsidR="005F5E7B" w:rsidRPr="00E87B6F" w:rsidRDefault="005F5E7B" w:rsidP="005F5E7B">
            <w:pPr>
              <w:pStyle w:val="af4"/>
              <w:jc w:val="center"/>
              <w:rPr>
                <w:rFonts w:ascii="Times New Roman" w:hAnsi="Times New Roman"/>
                <w:b/>
                <w:sz w:val="25"/>
                <w:szCs w:val="25"/>
              </w:rPr>
            </w:pPr>
            <w:r w:rsidRPr="00E87B6F">
              <w:rPr>
                <w:rFonts w:ascii="Times New Roman" w:hAnsi="Times New Roman"/>
                <w:b/>
                <w:sz w:val="25"/>
                <w:szCs w:val="25"/>
              </w:rPr>
              <w:t>Муниципальное образование</w:t>
            </w:r>
          </w:p>
          <w:p w14:paraId="5FBAFAA6" w14:textId="77777777" w:rsidR="005F5E7B" w:rsidRPr="00E87B6F" w:rsidRDefault="005F5E7B" w:rsidP="005F5E7B">
            <w:pPr>
              <w:pStyle w:val="af4"/>
              <w:jc w:val="center"/>
              <w:rPr>
                <w:rFonts w:ascii="Times New Roman" w:hAnsi="Times New Roman"/>
                <w:b/>
                <w:sz w:val="25"/>
                <w:szCs w:val="25"/>
              </w:rPr>
            </w:pPr>
            <w:r w:rsidRPr="00E87B6F">
              <w:rPr>
                <w:rFonts w:ascii="Times New Roman" w:hAnsi="Times New Roman"/>
                <w:b/>
                <w:sz w:val="25"/>
                <w:szCs w:val="25"/>
              </w:rPr>
              <w:t>«Свердловское городское поселение»</w:t>
            </w:r>
          </w:p>
          <w:p w14:paraId="232EA9AB" w14:textId="77777777" w:rsidR="005F5E7B" w:rsidRPr="00E87B6F" w:rsidRDefault="005F5E7B" w:rsidP="005F5E7B">
            <w:pPr>
              <w:pStyle w:val="af4"/>
              <w:jc w:val="center"/>
              <w:rPr>
                <w:rFonts w:ascii="Times New Roman" w:hAnsi="Times New Roman"/>
                <w:b/>
                <w:sz w:val="25"/>
                <w:szCs w:val="25"/>
              </w:rPr>
            </w:pPr>
            <w:r w:rsidRPr="00E87B6F">
              <w:rPr>
                <w:rFonts w:ascii="Times New Roman" w:hAnsi="Times New Roman"/>
                <w:b/>
                <w:sz w:val="25"/>
                <w:szCs w:val="25"/>
              </w:rPr>
              <w:t>Всеволожского муниципального района                               Ленинградской области</w:t>
            </w:r>
          </w:p>
          <w:p w14:paraId="502FC628" w14:textId="77777777" w:rsidR="005F5E7B" w:rsidRPr="005F5E7B" w:rsidRDefault="005F5E7B" w:rsidP="005F5E7B">
            <w:pPr>
              <w:pStyle w:val="af4"/>
              <w:jc w:val="center"/>
              <w:rPr>
                <w:rFonts w:ascii="Times New Roman" w:hAnsi="Times New Roman"/>
                <w:sz w:val="24"/>
                <w:szCs w:val="24"/>
              </w:rPr>
            </w:pPr>
          </w:p>
          <w:p w14:paraId="53D1DFD8" w14:textId="77777777" w:rsidR="005F5E7B" w:rsidRPr="005F5E7B" w:rsidRDefault="005F5E7B" w:rsidP="005F5E7B">
            <w:pPr>
              <w:pStyle w:val="af4"/>
              <w:jc w:val="center"/>
              <w:rPr>
                <w:rFonts w:ascii="Times New Roman" w:hAnsi="Times New Roman"/>
                <w:b/>
                <w:sz w:val="24"/>
                <w:szCs w:val="24"/>
              </w:rPr>
            </w:pPr>
            <w:r w:rsidRPr="00E87B6F">
              <w:rPr>
                <w:rFonts w:ascii="Times New Roman" w:hAnsi="Times New Roman"/>
                <w:b/>
                <w:sz w:val="26"/>
                <w:szCs w:val="26"/>
              </w:rPr>
              <w:t>АДМИНИСТРАЦИЯ</w:t>
            </w:r>
          </w:p>
          <w:p w14:paraId="35855037" w14:textId="77777777" w:rsidR="005F5E7B" w:rsidRPr="005F5E7B" w:rsidRDefault="005F5E7B" w:rsidP="005F5E7B">
            <w:pPr>
              <w:pStyle w:val="af4"/>
              <w:jc w:val="center"/>
              <w:rPr>
                <w:rFonts w:ascii="Times New Roman" w:hAnsi="Times New Roman"/>
                <w:sz w:val="24"/>
                <w:szCs w:val="24"/>
              </w:rPr>
            </w:pPr>
          </w:p>
          <w:p w14:paraId="5663134A" w14:textId="77777777" w:rsidR="005F5E7B" w:rsidRPr="00E87B6F" w:rsidRDefault="005F5E7B" w:rsidP="005F5E7B">
            <w:pPr>
              <w:pStyle w:val="af4"/>
              <w:jc w:val="center"/>
              <w:rPr>
                <w:rFonts w:ascii="Times New Roman" w:hAnsi="Times New Roman"/>
              </w:rPr>
            </w:pPr>
            <w:r w:rsidRPr="00E87B6F">
              <w:rPr>
                <w:rFonts w:ascii="Times New Roman" w:hAnsi="Times New Roman"/>
              </w:rPr>
              <w:t>г.п. им. Свердлова, мкр. 2, д. 5Б,</w:t>
            </w:r>
          </w:p>
          <w:p w14:paraId="31E7D866" w14:textId="77777777" w:rsidR="005F5E7B" w:rsidRPr="00E87B6F" w:rsidRDefault="005F5E7B" w:rsidP="005F5E7B">
            <w:pPr>
              <w:pStyle w:val="af4"/>
              <w:jc w:val="center"/>
              <w:rPr>
                <w:rFonts w:ascii="Times New Roman" w:hAnsi="Times New Roman"/>
              </w:rPr>
            </w:pPr>
            <w:r w:rsidRPr="00E87B6F">
              <w:rPr>
                <w:rFonts w:ascii="Times New Roman" w:hAnsi="Times New Roman"/>
              </w:rPr>
              <w:t>Всеволожский район,</w:t>
            </w:r>
          </w:p>
          <w:p w14:paraId="266584B8" w14:textId="77777777" w:rsidR="005F5E7B" w:rsidRPr="00E87B6F" w:rsidRDefault="005F5E7B" w:rsidP="005F5E7B">
            <w:pPr>
              <w:pStyle w:val="af4"/>
              <w:jc w:val="center"/>
              <w:rPr>
                <w:rFonts w:ascii="Times New Roman" w:hAnsi="Times New Roman"/>
              </w:rPr>
            </w:pPr>
            <w:r w:rsidRPr="00E87B6F">
              <w:rPr>
                <w:rFonts w:ascii="Times New Roman" w:hAnsi="Times New Roman"/>
              </w:rPr>
              <w:t>Ленинградская область, 188682</w:t>
            </w:r>
          </w:p>
          <w:p w14:paraId="1FA13B25" w14:textId="77777777" w:rsidR="005F5E7B" w:rsidRPr="00E87B6F" w:rsidRDefault="005F5E7B" w:rsidP="005F5E7B">
            <w:pPr>
              <w:pStyle w:val="af4"/>
              <w:jc w:val="center"/>
              <w:rPr>
                <w:rFonts w:ascii="Times New Roman" w:hAnsi="Times New Roman"/>
              </w:rPr>
            </w:pPr>
            <w:r w:rsidRPr="00E87B6F">
              <w:rPr>
                <w:rFonts w:ascii="Times New Roman" w:hAnsi="Times New Roman"/>
              </w:rPr>
              <w:t>тел. 8(813)703-81-50</w:t>
            </w:r>
          </w:p>
          <w:p w14:paraId="0766CC0B" w14:textId="77777777" w:rsidR="005F5E7B" w:rsidRPr="005F5E7B" w:rsidRDefault="005F5E7B" w:rsidP="005F5E7B">
            <w:pPr>
              <w:pStyle w:val="af4"/>
              <w:jc w:val="center"/>
              <w:rPr>
                <w:rFonts w:ascii="Times New Roman" w:hAnsi="Times New Roman"/>
                <w:sz w:val="24"/>
                <w:szCs w:val="24"/>
              </w:rPr>
            </w:pPr>
          </w:p>
          <w:p w14:paraId="0DAE6E0F" w14:textId="77777777" w:rsidR="005F5E7B" w:rsidRPr="005F5E7B" w:rsidRDefault="005F5E7B" w:rsidP="005F5E7B">
            <w:pPr>
              <w:pStyle w:val="af4"/>
              <w:jc w:val="center"/>
              <w:rPr>
                <w:rFonts w:ascii="Times New Roman" w:hAnsi="Times New Roman"/>
                <w:sz w:val="24"/>
                <w:szCs w:val="24"/>
              </w:rPr>
            </w:pPr>
            <w:r w:rsidRPr="005F5E7B">
              <w:rPr>
                <w:rFonts w:ascii="Times New Roman" w:hAnsi="Times New Roman"/>
                <w:sz w:val="24"/>
                <w:szCs w:val="24"/>
              </w:rPr>
              <w:t>____________________ №  ______________</w:t>
            </w:r>
          </w:p>
          <w:p w14:paraId="77C0E16E" w14:textId="77777777" w:rsidR="005F5E7B" w:rsidRPr="005F5E7B" w:rsidRDefault="005F5E7B" w:rsidP="005F5E7B">
            <w:pPr>
              <w:pStyle w:val="af4"/>
              <w:jc w:val="center"/>
              <w:rPr>
                <w:rFonts w:ascii="Times New Roman" w:hAnsi="Times New Roman"/>
                <w:sz w:val="24"/>
                <w:szCs w:val="24"/>
              </w:rPr>
            </w:pPr>
          </w:p>
          <w:p w14:paraId="3D952AB4" w14:textId="0A175FC1" w:rsidR="005F5E7B" w:rsidRPr="005F5E7B" w:rsidRDefault="005F5E7B" w:rsidP="005F5E7B">
            <w:pPr>
              <w:pStyle w:val="af4"/>
              <w:jc w:val="center"/>
              <w:rPr>
                <w:rFonts w:ascii="Times New Roman" w:hAnsi="Times New Roman"/>
                <w:sz w:val="24"/>
                <w:szCs w:val="24"/>
              </w:rPr>
            </w:pPr>
            <w:r w:rsidRPr="005F5E7B">
              <w:rPr>
                <w:rFonts w:ascii="Times New Roman" w:hAnsi="Times New Roman"/>
                <w:sz w:val="24"/>
                <w:szCs w:val="24"/>
              </w:rPr>
              <w:t>На № ____________</w:t>
            </w:r>
            <w:r w:rsidR="00E87B6F">
              <w:rPr>
                <w:rFonts w:ascii="Times New Roman" w:hAnsi="Times New Roman"/>
                <w:sz w:val="24"/>
                <w:szCs w:val="24"/>
              </w:rPr>
              <w:t>____</w:t>
            </w:r>
            <w:r w:rsidRPr="005F5E7B">
              <w:rPr>
                <w:rFonts w:ascii="Times New Roman" w:hAnsi="Times New Roman"/>
                <w:sz w:val="24"/>
                <w:szCs w:val="24"/>
              </w:rPr>
              <w:t xml:space="preserve"> от ______________</w:t>
            </w:r>
          </w:p>
          <w:p w14:paraId="16FD75B1" w14:textId="60533BAF" w:rsidR="00FA5F37" w:rsidRPr="007E3ABD" w:rsidRDefault="00FA5F37" w:rsidP="002E3E34">
            <w:pPr>
              <w:jc w:val="center"/>
            </w:pPr>
          </w:p>
        </w:tc>
        <w:tc>
          <w:tcPr>
            <w:tcW w:w="4477" w:type="dxa"/>
            <w:shd w:val="clear" w:color="auto" w:fill="auto"/>
            <w:tcMar>
              <w:top w:w="0" w:type="dxa"/>
              <w:left w:w="108" w:type="dxa"/>
              <w:bottom w:w="0" w:type="dxa"/>
              <w:right w:w="108" w:type="dxa"/>
            </w:tcMar>
          </w:tcPr>
          <w:p w14:paraId="1498C8F1" w14:textId="77777777" w:rsidR="00FA5F37" w:rsidRPr="00D7326E" w:rsidRDefault="00FA5F37" w:rsidP="002E3E34">
            <w:pPr>
              <w:rPr>
                <w:rFonts w:ascii="Times New Roman" w:hAnsi="Times New Roman"/>
              </w:rPr>
            </w:pPr>
          </w:p>
          <w:p w14:paraId="44617D86" w14:textId="18D84560" w:rsidR="00FA5F37" w:rsidRDefault="00FA5F37" w:rsidP="002E3E34">
            <w:pPr>
              <w:rPr>
                <w:rFonts w:ascii="Times New Roman" w:hAnsi="Times New Roman"/>
              </w:rPr>
            </w:pPr>
          </w:p>
          <w:p w14:paraId="3BEA2807" w14:textId="70685BF3" w:rsidR="00E87B6F" w:rsidRDefault="00E87B6F" w:rsidP="002E3E34">
            <w:pPr>
              <w:rPr>
                <w:rFonts w:ascii="Times New Roman" w:hAnsi="Times New Roman"/>
              </w:rPr>
            </w:pPr>
          </w:p>
          <w:p w14:paraId="6E9C6D6A" w14:textId="4A88C25B" w:rsidR="00E87B6F" w:rsidRDefault="00E87B6F" w:rsidP="002E3E34">
            <w:pPr>
              <w:rPr>
                <w:rFonts w:ascii="Times New Roman" w:hAnsi="Times New Roman"/>
              </w:rPr>
            </w:pPr>
          </w:p>
          <w:p w14:paraId="7B950402" w14:textId="77777777" w:rsidR="00E87B6F" w:rsidRPr="00D7326E" w:rsidRDefault="00E87B6F" w:rsidP="002E3E34">
            <w:pPr>
              <w:rPr>
                <w:rFonts w:ascii="Times New Roman" w:hAnsi="Times New Roman"/>
              </w:rPr>
            </w:pPr>
          </w:p>
          <w:p w14:paraId="6B194B74" w14:textId="77777777" w:rsidR="00FA5F37" w:rsidRPr="00D7326E" w:rsidRDefault="00FA5F37" w:rsidP="002E3E34">
            <w:pPr>
              <w:rPr>
                <w:rFonts w:ascii="Times New Roman" w:hAnsi="Times New Roman"/>
              </w:rPr>
            </w:pPr>
          </w:p>
          <w:p w14:paraId="44708FCF" w14:textId="77777777" w:rsidR="00FA5F37" w:rsidRPr="00D7326E" w:rsidRDefault="00FA5F37" w:rsidP="005F5E7B">
            <w:pPr>
              <w:ind w:firstLine="0"/>
              <w:rPr>
                <w:rFonts w:ascii="Times New Roman" w:hAnsi="Times New Roman"/>
              </w:rPr>
            </w:pPr>
            <w:r w:rsidRPr="00D7326E">
              <w:rPr>
                <w:rFonts w:ascii="Times New Roman" w:hAnsi="Times New Roman"/>
              </w:rPr>
              <w:t>Кому:____________________________________________________________________________________________________________</w:t>
            </w:r>
          </w:p>
          <w:p w14:paraId="2D49DCFB" w14:textId="77777777" w:rsidR="00FA5F37" w:rsidRPr="00D7326E" w:rsidRDefault="00FA5F37" w:rsidP="005F5E7B">
            <w:pPr>
              <w:ind w:firstLine="0"/>
              <w:rPr>
                <w:rFonts w:ascii="Times New Roman" w:hAnsi="Times New Roman"/>
              </w:rPr>
            </w:pPr>
            <w:r w:rsidRPr="00D7326E">
              <w:rPr>
                <w:rFonts w:ascii="Times New Roman" w:hAnsi="Times New Roman"/>
              </w:rPr>
              <w:t>Адрес_____________________________________________________________________________________________________________</w:t>
            </w:r>
          </w:p>
        </w:tc>
      </w:tr>
    </w:tbl>
    <w:p w14:paraId="307A3CC3" w14:textId="77777777" w:rsidR="00FA5F37" w:rsidRPr="00C14376" w:rsidRDefault="00FA5F37" w:rsidP="00FA5F37">
      <w:pPr>
        <w:pStyle w:val="af4"/>
        <w:jc w:val="center"/>
        <w:rPr>
          <w:rFonts w:ascii="Times New Roman" w:hAnsi="Times New Roman"/>
          <w:b/>
          <w:bCs/>
          <w:sz w:val="24"/>
          <w:szCs w:val="24"/>
          <w:lang w:eastAsia="ru-RU"/>
        </w:rPr>
      </w:pPr>
      <w:bookmarkStart w:id="130" w:name="_Hlk78712914"/>
      <w:r w:rsidRPr="00C14376">
        <w:rPr>
          <w:rFonts w:ascii="Times New Roman" w:hAnsi="Times New Roman"/>
          <w:b/>
          <w:bCs/>
          <w:sz w:val="24"/>
          <w:szCs w:val="24"/>
          <w:lang w:eastAsia="ru-RU"/>
        </w:rPr>
        <w:t>УВЕДОМЛЕНИЕ</w:t>
      </w:r>
    </w:p>
    <w:p w14:paraId="5C79E366" w14:textId="77777777" w:rsidR="00FA5F37" w:rsidRPr="00C14376" w:rsidRDefault="00FA5F37" w:rsidP="00FA5F37">
      <w:pPr>
        <w:pStyle w:val="af4"/>
        <w:jc w:val="center"/>
        <w:rPr>
          <w:rFonts w:ascii="Times New Roman" w:hAnsi="Times New Roman"/>
          <w:b/>
          <w:bCs/>
          <w:sz w:val="24"/>
          <w:szCs w:val="24"/>
        </w:rPr>
      </w:pPr>
      <w:r w:rsidRPr="00C14376">
        <w:rPr>
          <w:rFonts w:ascii="Times New Roman" w:hAnsi="Times New Roman"/>
          <w:b/>
          <w:bCs/>
          <w:sz w:val="24"/>
          <w:szCs w:val="24"/>
        </w:rPr>
        <w:t>О НЕЗАКОННО УСТАНОВЛЕННЫХ И ЭКСПЛУАТИРУЕМЫХ ИНФОРМАЦИОННЫХ КОНСТРУКЦИЯХ НА ТЕРРИТТОРИ</w:t>
      </w:r>
      <w:r>
        <w:rPr>
          <w:rFonts w:ascii="Times New Roman" w:hAnsi="Times New Roman"/>
          <w:b/>
          <w:bCs/>
          <w:sz w:val="24"/>
          <w:szCs w:val="24"/>
        </w:rPr>
        <w:t xml:space="preserve"> МУНИЦИПАЛЬНОГО ОБРАЗОВАНИЯ «СВЕРДЛОВСКОЕ ГОРОДСКОЕ ПОСЕЛЕНИЕ»</w:t>
      </w:r>
    </w:p>
    <w:p w14:paraId="4B15A2BC" w14:textId="77777777" w:rsidR="00FA5F37" w:rsidRPr="00BF5F92" w:rsidRDefault="00FA5F37" w:rsidP="00FA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bl>
      <w:tblPr>
        <w:tblpPr w:leftFromText="180" w:rightFromText="180" w:vertAnchor="text" w:horzAnchor="margin" w:tblpXSpec="center" w:tblpY="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A5F37" w:rsidRPr="00664383" w14:paraId="5BB841C6" w14:textId="77777777" w:rsidTr="00E87B6F">
        <w:trPr>
          <w:trHeight w:val="418"/>
        </w:trPr>
        <w:tc>
          <w:tcPr>
            <w:tcW w:w="9493" w:type="dxa"/>
            <w:shd w:val="clear" w:color="auto" w:fill="auto"/>
          </w:tcPr>
          <w:p w14:paraId="1810E89B" w14:textId="77777777" w:rsidR="00FA5F37" w:rsidRPr="00664383" w:rsidRDefault="00FA5F37" w:rsidP="002E3E34">
            <w:pPr>
              <w:ind w:right="-122"/>
              <w:jc w:val="center"/>
              <w:rPr>
                <w:rFonts w:ascii="Times New Roman" w:eastAsia="Calibri" w:hAnsi="Times New Roman"/>
                <w:b/>
                <w:sz w:val="24"/>
                <w:szCs w:val="24"/>
              </w:rPr>
            </w:pPr>
            <w:r w:rsidRPr="00664383">
              <w:rPr>
                <w:rFonts w:ascii="Times New Roman" w:eastAsia="Calibri" w:hAnsi="Times New Roman"/>
                <w:b/>
                <w:sz w:val="24"/>
                <w:szCs w:val="24"/>
              </w:rPr>
              <w:t>Фотофиксация нарушения</w:t>
            </w:r>
          </w:p>
        </w:tc>
      </w:tr>
      <w:tr w:rsidR="00FA5F37" w:rsidRPr="00664383" w14:paraId="53255B32" w14:textId="77777777" w:rsidTr="00E87B6F">
        <w:trPr>
          <w:trHeight w:val="2294"/>
        </w:trPr>
        <w:tc>
          <w:tcPr>
            <w:tcW w:w="9493" w:type="dxa"/>
            <w:shd w:val="clear" w:color="auto" w:fill="auto"/>
          </w:tcPr>
          <w:p w14:paraId="46C01D00" w14:textId="77777777" w:rsidR="00FA5F37" w:rsidRPr="00664383" w:rsidRDefault="00FA5F37" w:rsidP="002E3E34">
            <w:pPr>
              <w:ind w:right="-122"/>
              <w:rPr>
                <w:rFonts w:ascii="Times New Roman" w:eastAsia="Calibri" w:hAnsi="Times New Roman"/>
                <w:sz w:val="24"/>
                <w:szCs w:val="24"/>
              </w:rPr>
            </w:pPr>
          </w:p>
        </w:tc>
      </w:tr>
    </w:tbl>
    <w:bookmarkEnd w:id="130"/>
    <w:p w14:paraId="5B2870F8" w14:textId="77777777" w:rsidR="00FA5F37" w:rsidRPr="009340A2" w:rsidRDefault="00FA5F37" w:rsidP="00FA5F37">
      <w:pPr>
        <w:pStyle w:val="af4"/>
        <w:ind w:firstLine="708"/>
        <w:jc w:val="both"/>
        <w:rPr>
          <w:rFonts w:ascii="Times New Roman" w:eastAsia="Times New Roman" w:hAnsi="Times New Roman"/>
          <w:color w:val="000000"/>
          <w:sz w:val="24"/>
          <w:szCs w:val="24"/>
          <w:lang w:eastAsia="ru-RU"/>
        </w:rPr>
      </w:pPr>
      <w:r>
        <w:rPr>
          <w:rFonts w:ascii="Times New Roman" w:hAnsi="Times New Roman"/>
          <w:sz w:val="24"/>
          <w:szCs w:val="24"/>
          <w:lang w:eastAsia="ru-RU"/>
        </w:rPr>
        <w:t>А</w:t>
      </w:r>
      <w:r w:rsidRPr="00D7326E">
        <w:rPr>
          <w:rFonts w:ascii="Times New Roman" w:hAnsi="Times New Roman"/>
          <w:sz w:val="24"/>
          <w:szCs w:val="24"/>
          <w:lang w:eastAsia="ru-RU"/>
        </w:rPr>
        <w:t>дминистрация муниципального образования «Свердловское городское поселение» Всеволожского муниципального района Ленинградской области уведомляет владельца (собственника)</w:t>
      </w:r>
      <w:r w:rsidRPr="00D7326E">
        <w:rPr>
          <w:rFonts w:ascii="Times New Roman" w:hAnsi="Times New Roman"/>
          <w:sz w:val="24"/>
          <w:szCs w:val="24"/>
        </w:rPr>
        <w:t xml:space="preserve"> </w:t>
      </w:r>
      <w:r w:rsidRPr="00D7326E">
        <w:rPr>
          <w:rFonts w:ascii="Times New Roman" w:hAnsi="Times New Roman"/>
          <w:sz w:val="24"/>
          <w:szCs w:val="24"/>
          <w:lang w:eastAsia="ru-RU"/>
        </w:rPr>
        <w:t xml:space="preserve">самовольно </w:t>
      </w:r>
      <w:r w:rsidRPr="009340A2">
        <w:rPr>
          <w:rFonts w:ascii="Times New Roman" w:eastAsia="Times New Roman" w:hAnsi="Times New Roman"/>
          <w:color w:val="000000"/>
          <w:sz w:val="24"/>
          <w:szCs w:val="24"/>
          <w:lang w:eastAsia="ru-RU"/>
        </w:rPr>
        <w:t>установ</w:t>
      </w:r>
      <w:r>
        <w:rPr>
          <w:rFonts w:ascii="Times New Roman" w:eastAsia="Times New Roman" w:hAnsi="Times New Roman"/>
          <w:color w:val="000000"/>
          <w:sz w:val="24"/>
          <w:szCs w:val="24"/>
          <w:lang w:eastAsia="ru-RU"/>
        </w:rPr>
        <w:t>ленной</w:t>
      </w:r>
      <w:r w:rsidRPr="009340A2">
        <w:rPr>
          <w:rFonts w:ascii="Times New Roman" w:eastAsia="Times New Roman" w:hAnsi="Times New Roman"/>
          <w:color w:val="000000"/>
          <w:sz w:val="24"/>
          <w:szCs w:val="24"/>
          <w:lang w:eastAsia="ru-RU"/>
        </w:rPr>
        <w:t xml:space="preserve"> и эксплуат</w:t>
      </w:r>
      <w:r>
        <w:rPr>
          <w:rFonts w:ascii="Times New Roman" w:eastAsia="Times New Roman" w:hAnsi="Times New Roman"/>
          <w:color w:val="000000"/>
          <w:sz w:val="24"/>
          <w:szCs w:val="24"/>
          <w:lang w:eastAsia="ru-RU"/>
        </w:rPr>
        <w:t>ируемой</w:t>
      </w:r>
      <w:r w:rsidRPr="009340A2">
        <w:rPr>
          <w:rFonts w:ascii="Times New Roman" w:eastAsia="Times New Roman" w:hAnsi="Times New Roman"/>
          <w:color w:val="000000"/>
          <w:sz w:val="24"/>
          <w:szCs w:val="24"/>
          <w:lang w:eastAsia="ru-RU"/>
        </w:rPr>
        <w:t xml:space="preserve"> информационн</w:t>
      </w:r>
      <w:r>
        <w:rPr>
          <w:rFonts w:ascii="Times New Roman" w:eastAsia="Times New Roman" w:hAnsi="Times New Roman"/>
          <w:color w:val="000000"/>
          <w:sz w:val="24"/>
          <w:szCs w:val="24"/>
          <w:lang w:eastAsia="ru-RU"/>
        </w:rPr>
        <w:t>ой</w:t>
      </w:r>
      <w:r w:rsidRPr="009340A2">
        <w:rPr>
          <w:rFonts w:ascii="Times New Roman" w:eastAsia="Times New Roman" w:hAnsi="Times New Roman"/>
          <w:color w:val="000000"/>
          <w:sz w:val="24"/>
          <w:szCs w:val="24"/>
          <w:lang w:eastAsia="ru-RU"/>
        </w:rPr>
        <w:t xml:space="preserve"> конструкци</w:t>
      </w:r>
      <w:r>
        <w:rPr>
          <w:rFonts w:ascii="Times New Roman" w:eastAsia="Times New Roman" w:hAnsi="Times New Roman"/>
          <w:color w:val="000000"/>
          <w:sz w:val="24"/>
          <w:szCs w:val="24"/>
          <w:lang w:eastAsia="ru-RU"/>
        </w:rPr>
        <w:t>и</w:t>
      </w:r>
      <w:r w:rsidRPr="00D7326E">
        <w:rPr>
          <w:rFonts w:ascii="Times New Roman" w:eastAsia="Times New Roman" w:hAnsi="Times New Roman"/>
          <w:color w:val="000000"/>
          <w:sz w:val="24"/>
          <w:szCs w:val="24"/>
          <w:lang w:eastAsia="ru-RU"/>
        </w:rPr>
        <w:t xml:space="preserve"> </w:t>
      </w:r>
      <w:r w:rsidRPr="00D7326E">
        <w:rPr>
          <w:rFonts w:ascii="Times New Roman" w:hAnsi="Times New Roman"/>
          <w:sz w:val="24"/>
          <w:szCs w:val="24"/>
          <w:lang w:eastAsia="ru-RU"/>
        </w:rPr>
        <w:t xml:space="preserve">о необходимости </w:t>
      </w:r>
      <w:r w:rsidRPr="009340A2">
        <w:rPr>
          <w:rFonts w:ascii="Times New Roman" w:eastAsia="Times New Roman" w:hAnsi="Times New Roman"/>
          <w:color w:val="000000"/>
          <w:sz w:val="24"/>
          <w:szCs w:val="24"/>
          <w:lang w:eastAsia="ru-RU"/>
        </w:rPr>
        <w:t>получ</w:t>
      </w:r>
      <w:r>
        <w:rPr>
          <w:rFonts w:ascii="Times New Roman" w:eastAsia="Times New Roman" w:hAnsi="Times New Roman"/>
          <w:color w:val="000000"/>
          <w:sz w:val="24"/>
          <w:szCs w:val="24"/>
          <w:lang w:eastAsia="ru-RU"/>
        </w:rPr>
        <w:t>ения</w:t>
      </w:r>
      <w:r w:rsidRPr="009340A2">
        <w:rPr>
          <w:rFonts w:ascii="Times New Roman" w:eastAsia="Times New Roman" w:hAnsi="Times New Roman"/>
          <w:color w:val="000000"/>
          <w:sz w:val="24"/>
          <w:szCs w:val="24"/>
          <w:lang w:eastAsia="ru-RU"/>
        </w:rPr>
        <w:t xml:space="preserve"> согласовани</w:t>
      </w:r>
      <w:r>
        <w:rPr>
          <w:rFonts w:ascii="Times New Roman" w:eastAsia="Times New Roman" w:hAnsi="Times New Roman"/>
          <w:color w:val="000000"/>
          <w:sz w:val="24"/>
          <w:szCs w:val="24"/>
          <w:lang w:eastAsia="ru-RU"/>
        </w:rPr>
        <w:t>я</w:t>
      </w:r>
      <w:r w:rsidRPr="009340A2">
        <w:rPr>
          <w:rFonts w:ascii="Times New Roman" w:eastAsia="Times New Roman" w:hAnsi="Times New Roman"/>
          <w:color w:val="000000"/>
          <w:sz w:val="24"/>
          <w:szCs w:val="24"/>
          <w:lang w:eastAsia="ru-RU"/>
        </w:rPr>
        <w:t xml:space="preserve"> на установку и эксплуатацию информационн</w:t>
      </w:r>
      <w:r>
        <w:rPr>
          <w:rFonts w:ascii="Times New Roman" w:eastAsia="Times New Roman" w:hAnsi="Times New Roman"/>
          <w:color w:val="000000"/>
          <w:sz w:val="24"/>
          <w:szCs w:val="24"/>
          <w:lang w:eastAsia="ru-RU"/>
        </w:rPr>
        <w:t>ой</w:t>
      </w:r>
      <w:r w:rsidRPr="009340A2">
        <w:rPr>
          <w:rFonts w:ascii="Times New Roman" w:eastAsia="Times New Roman" w:hAnsi="Times New Roman"/>
          <w:color w:val="000000"/>
          <w:sz w:val="24"/>
          <w:szCs w:val="24"/>
          <w:lang w:eastAsia="ru-RU"/>
        </w:rPr>
        <w:t xml:space="preserve"> конструкци</w:t>
      </w:r>
      <w:r>
        <w:rPr>
          <w:rFonts w:ascii="Times New Roman" w:eastAsia="Times New Roman" w:hAnsi="Times New Roman"/>
          <w:color w:val="000000"/>
          <w:sz w:val="24"/>
          <w:szCs w:val="24"/>
          <w:lang w:eastAsia="ru-RU"/>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691"/>
      </w:tblGrid>
      <w:tr w:rsidR="00FA5F37" w:rsidRPr="00664383" w14:paraId="27C2BBE3" w14:textId="77777777" w:rsidTr="002E3E34">
        <w:tc>
          <w:tcPr>
            <w:tcW w:w="5228" w:type="dxa"/>
            <w:shd w:val="clear" w:color="auto" w:fill="auto"/>
          </w:tcPr>
          <w:p w14:paraId="3982B1D6" w14:textId="77777777" w:rsidR="00FA5F37" w:rsidRPr="00664383" w:rsidRDefault="00FA5F37" w:rsidP="002E3E34">
            <w:pPr>
              <w:rPr>
                <w:rFonts w:ascii="Times New Roman" w:eastAsia="Calibri" w:hAnsi="Times New Roman"/>
                <w:b/>
                <w:sz w:val="24"/>
                <w:szCs w:val="24"/>
              </w:rPr>
            </w:pPr>
            <w:r w:rsidRPr="00664383">
              <w:rPr>
                <w:rFonts w:ascii="Times New Roman" w:eastAsia="Calibri" w:hAnsi="Times New Roman"/>
                <w:b/>
                <w:sz w:val="24"/>
                <w:szCs w:val="24"/>
              </w:rPr>
              <w:t xml:space="preserve">Тип (вид) информационной конструкции: </w:t>
            </w:r>
          </w:p>
          <w:p w14:paraId="65ED2D1D" w14:textId="77777777" w:rsidR="00FA5F37" w:rsidRPr="00664383" w:rsidRDefault="00FA5F37" w:rsidP="002E3E34">
            <w:pPr>
              <w:rPr>
                <w:rFonts w:ascii="Times New Roman" w:eastAsia="Calibri" w:hAnsi="Times New Roman"/>
                <w:b/>
                <w:sz w:val="24"/>
                <w:szCs w:val="24"/>
              </w:rPr>
            </w:pPr>
          </w:p>
          <w:p w14:paraId="56E8B196" w14:textId="77777777" w:rsidR="00FA5F37" w:rsidRPr="00664383" w:rsidRDefault="00FA5F37" w:rsidP="002E3E34">
            <w:pPr>
              <w:rPr>
                <w:rFonts w:ascii="Times New Roman" w:eastAsia="Calibri" w:hAnsi="Times New Roman"/>
                <w:sz w:val="24"/>
                <w:szCs w:val="24"/>
              </w:rPr>
            </w:pPr>
          </w:p>
        </w:tc>
        <w:tc>
          <w:tcPr>
            <w:tcW w:w="5228" w:type="dxa"/>
            <w:shd w:val="clear" w:color="auto" w:fill="auto"/>
          </w:tcPr>
          <w:p w14:paraId="37F1B197" w14:textId="77777777" w:rsidR="00FA5F37" w:rsidRPr="00664383" w:rsidRDefault="00FA5F37" w:rsidP="002E3E34">
            <w:pPr>
              <w:rPr>
                <w:rFonts w:ascii="Times New Roman" w:eastAsia="Calibri" w:hAnsi="Times New Roman"/>
                <w:b/>
                <w:sz w:val="24"/>
                <w:szCs w:val="24"/>
              </w:rPr>
            </w:pPr>
            <w:r w:rsidRPr="00664383">
              <w:rPr>
                <w:rFonts w:ascii="Times New Roman" w:eastAsia="Calibri" w:hAnsi="Times New Roman"/>
                <w:b/>
                <w:sz w:val="24"/>
                <w:szCs w:val="24"/>
              </w:rPr>
              <w:t>Собственник информационной конструкции:</w:t>
            </w:r>
          </w:p>
          <w:p w14:paraId="4E36CF7D" w14:textId="77777777" w:rsidR="00FA5F37" w:rsidRPr="00664383" w:rsidRDefault="00FA5F37" w:rsidP="002E3E34">
            <w:pPr>
              <w:rPr>
                <w:rFonts w:ascii="Times New Roman" w:eastAsia="Calibri" w:hAnsi="Times New Roman"/>
                <w:sz w:val="24"/>
                <w:szCs w:val="24"/>
              </w:rPr>
            </w:pPr>
          </w:p>
        </w:tc>
      </w:tr>
      <w:tr w:rsidR="00FA5F37" w:rsidRPr="00664383" w14:paraId="35FD7365" w14:textId="77777777" w:rsidTr="002E3E34">
        <w:trPr>
          <w:trHeight w:val="600"/>
        </w:trPr>
        <w:tc>
          <w:tcPr>
            <w:tcW w:w="10456" w:type="dxa"/>
            <w:gridSpan w:val="2"/>
            <w:shd w:val="clear" w:color="auto" w:fill="auto"/>
          </w:tcPr>
          <w:p w14:paraId="74AEC642" w14:textId="77777777" w:rsidR="00FA5F37" w:rsidRPr="00664383" w:rsidRDefault="00FA5F37" w:rsidP="002E3E34">
            <w:pPr>
              <w:rPr>
                <w:rFonts w:ascii="Times New Roman" w:eastAsia="Calibri" w:hAnsi="Times New Roman"/>
                <w:b/>
                <w:sz w:val="24"/>
                <w:szCs w:val="24"/>
              </w:rPr>
            </w:pPr>
            <w:r w:rsidRPr="00664383">
              <w:rPr>
                <w:rFonts w:ascii="Times New Roman" w:eastAsia="Calibri" w:hAnsi="Times New Roman"/>
                <w:b/>
                <w:sz w:val="24"/>
                <w:szCs w:val="24"/>
              </w:rPr>
              <w:t>Адрес установки и эксплуатации информационной конструкции:</w:t>
            </w:r>
          </w:p>
          <w:p w14:paraId="6FF8C729" w14:textId="77777777" w:rsidR="00FA5F37" w:rsidRPr="00664383" w:rsidRDefault="00FA5F37" w:rsidP="002E3E34">
            <w:pPr>
              <w:rPr>
                <w:rFonts w:ascii="Times New Roman" w:eastAsia="Calibri" w:hAnsi="Times New Roman"/>
                <w:sz w:val="24"/>
                <w:szCs w:val="24"/>
              </w:rPr>
            </w:pPr>
          </w:p>
        </w:tc>
      </w:tr>
    </w:tbl>
    <w:p w14:paraId="5740BB23" w14:textId="77777777" w:rsidR="00FA5F37" w:rsidRPr="009340A2" w:rsidRDefault="00FA5F37" w:rsidP="00FA5F37">
      <w:pPr>
        <w:pStyle w:val="af4"/>
        <w:ind w:firstLine="708"/>
        <w:jc w:val="both"/>
        <w:rPr>
          <w:rFonts w:ascii="Times New Roman" w:eastAsia="Times New Roman" w:hAnsi="Times New Roman"/>
          <w:color w:val="000000"/>
          <w:sz w:val="24"/>
          <w:szCs w:val="24"/>
          <w:lang w:eastAsia="ru-RU"/>
        </w:rPr>
      </w:pPr>
    </w:p>
    <w:p w14:paraId="6958188F" w14:textId="7633B063" w:rsidR="00FA5F37" w:rsidRPr="00137056" w:rsidRDefault="00FA5F37" w:rsidP="00FA5F37">
      <w:pPr>
        <w:pStyle w:val="af4"/>
        <w:ind w:firstLine="708"/>
        <w:jc w:val="both"/>
        <w:rPr>
          <w:rFonts w:ascii="Times New Roman" w:eastAsia="Times New Roman" w:hAnsi="Times New Roman"/>
          <w:color w:val="000000"/>
          <w:sz w:val="24"/>
          <w:szCs w:val="24"/>
          <w:lang w:eastAsia="ru-RU"/>
        </w:rPr>
      </w:pPr>
      <w:r w:rsidRPr="00137056">
        <w:rPr>
          <w:rFonts w:ascii="Times New Roman" w:eastAsia="Times New Roman" w:hAnsi="Times New Roman"/>
          <w:color w:val="000000"/>
          <w:sz w:val="24"/>
          <w:szCs w:val="24"/>
          <w:lang w:eastAsia="ru-RU"/>
        </w:rPr>
        <w:t>В соответствии с Порядком установки и эксплуатации информационных конструкций на территории м</w:t>
      </w:r>
      <w:r w:rsidRPr="00137056">
        <w:rPr>
          <w:rFonts w:ascii="Times New Roman" w:hAnsi="Times New Roman"/>
          <w:sz w:val="24"/>
          <w:szCs w:val="24"/>
        </w:rPr>
        <w:t xml:space="preserve">униципального образования «Свердловское городское поселение» Всеволожского муниципального района Ленинградской области </w:t>
      </w:r>
      <w:r w:rsidRPr="00137056">
        <w:rPr>
          <w:rFonts w:ascii="Times New Roman" w:eastAsia="Times New Roman" w:hAnsi="Times New Roman"/>
          <w:color w:val="000000"/>
          <w:sz w:val="24"/>
          <w:szCs w:val="24"/>
          <w:lang w:eastAsia="ru-RU"/>
        </w:rPr>
        <w:t xml:space="preserve">установка </w:t>
      </w:r>
      <w:r w:rsidRPr="00137056">
        <w:rPr>
          <w:rFonts w:ascii="Times New Roman" w:eastAsia="Times New Roman" w:hAnsi="Times New Roman"/>
          <w:color w:val="000000"/>
          <w:sz w:val="24"/>
          <w:szCs w:val="24"/>
          <w:lang w:eastAsia="ru-RU"/>
        </w:rPr>
        <w:lastRenderedPageBreak/>
        <w:t xml:space="preserve">информационных конструкций допускается при наличии согласования на установку </w:t>
      </w:r>
      <w:r w:rsidR="00E87B6F">
        <w:rPr>
          <w:rFonts w:ascii="Times New Roman" w:eastAsia="Times New Roman" w:hAnsi="Times New Roman"/>
          <w:color w:val="000000"/>
          <w:sz w:val="24"/>
          <w:szCs w:val="24"/>
          <w:lang w:eastAsia="ru-RU"/>
        </w:rPr>
        <w:br/>
      </w:r>
      <w:r w:rsidRPr="00137056">
        <w:rPr>
          <w:rFonts w:ascii="Times New Roman" w:eastAsia="Times New Roman" w:hAnsi="Times New Roman"/>
          <w:color w:val="000000"/>
          <w:sz w:val="24"/>
          <w:szCs w:val="24"/>
          <w:lang w:eastAsia="ru-RU"/>
        </w:rPr>
        <w:t xml:space="preserve">и эксплуатацию информационной конструкции, выдаваемого </w:t>
      </w:r>
      <w:r w:rsidR="00E87B6F">
        <w:rPr>
          <w:rFonts w:ascii="Times New Roman" w:eastAsia="Times New Roman" w:hAnsi="Times New Roman"/>
          <w:color w:val="000000"/>
          <w:sz w:val="24"/>
          <w:szCs w:val="24"/>
          <w:lang w:eastAsia="ru-RU"/>
        </w:rPr>
        <w:t>а</w:t>
      </w:r>
      <w:r w:rsidRPr="00137056">
        <w:rPr>
          <w:rFonts w:ascii="Times New Roman" w:eastAsia="Times New Roman" w:hAnsi="Times New Roman"/>
          <w:color w:val="000000"/>
          <w:sz w:val="24"/>
          <w:szCs w:val="24"/>
          <w:lang w:eastAsia="ru-RU"/>
        </w:rPr>
        <w:t>дминистрацией м</w:t>
      </w:r>
      <w:r w:rsidRPr="00137056">
        <w:rPr>
          <w:rFonts w:ascii="Times New Roman" w:hAnsi="Times New Roman"/>
          <w:sz w:val="24"/>
          <w:szCs w:val="24"/>
        </w:rPr>
        <w:t>униципального образования «Свердловское городское поселение» Всеволожского муниципального района Ленинградской области</w:t>
      </w:r>
      <w:r w:rsidRPr="00137056">
        <w:rPr>
          <w:rFonts w:ascii="Times New Roman" w:eastAsia="Times New Roman" w:hAnsi="Times New Roman"/>
          <w:color w:val="000000"/>
          <w:sz w:val="24"/>
          <w:szCs w:val="24"/>
          <w:lang w:eastAsia="ru-RU"/>
        </w:rPr>
        <w:t>.</w:t>
      </w:r>
    </w:p>
    <w:p w14:paraId="73B326E6" w14:textId="46463224" w:rsidR="00FA5F37" w:rsidRPr="00137056" w:rsidRDefault="00FA5F37" w:rsidP="00FA5F37">
      <w:pPr>
        <w:pStyle w:val="af4"/>
        <w:ind w:firstLine="708"/>
        <w:jc w:val="both"/>
        <w:rPr>
          <w:rFonts w:ascii="Times New Roman" w:hAnsi="Times New Roman"/>
          <w:sz w:val="24"/>
          <w:szCs w:val="24"/>
          <w:lang w:eastAsia="ru-RU"/>
        </w:rPr>
      </w:pPr>
      <w:r w:rsidRPr="00137056">
        <w:rPr>
          <w:rFonts w:ascii="Times New Roman" w:hAnsi="Times New Roman"/>
          <w:sz w:val="24"/>
          <w:szCs w:val="24"/>
          <w:lang w:eastAsia="ru-RU"/>
        </w:rPr>
        <w:t xml:space="preserve">Дополнительно уведомляем, что в течение </w:t>
      </w:r>
      <w:r w:rsidRPr="00EF33BB">
        <w:rPr>
          <w:rFonts w:ascii="Times New Roman" w:hAnsi="Times New Roman"/>
          <w:color w:val="000000" w:themeColor="text1"/>
          <w:sz w:val="24"/>
          <w:szCs w:val="24"/>
          <w:lang w:eastAsia="ru-RU"/>
        </w:rPr>
        <w:t>месяца</w:t>
      </w:r>
      <w:r w:rsidRPr="00137056">
        <w:rPr>
          <w:rFonts w:ascii="Times New Roman" w:hAnsi="Times New Roman"/>
          <w:color w:val="000000" w:themeColor="text1"/>
          <w:sz w:val="24"/>
          <w:szCs w:val="24"/>
          <w:lang w:eastAsia="ru-RU"/>
        </w:rPr>
        <w:t xml:space="preserve"> </w:t>
      </w:r>
      <w:r w:rsidRPr="00137056">
        <w:rPr>
          <w:rFonts w:ascii="Times New Roman" w:hAnsi="Times New Roman"/>
          <w:sz w:val="24"/>
          <w:szCs w:val="24"/>
          <w:lang w:eastAsia="ru-RU"/>
        </w:rPr>
        <w:t xml:space="preserve">со дня получения данного Уведомления необходимо произвести демонтаж информационной конструкции и привести место установки информационной конструкции в первоначальный вид, либо обратиться </w:t>
      </w:r>
      <w:r w:rsidR="00E87B6F">
        <w:rPr>
          <w:rFonts w:ascii="Times New Roman" w:hAnsi="Times New Roman"/>
          <w:sz w:val="24"/>
          <w:szCs w:val="24"/>
          <w:lang w:eastAsia="ru-RU"/>
        </w:rPr>
        <w:br/>
      </w:r>
      <w:r w:rsidRPr="00137056">
        <w:rPr>
          <w:rFonts w:ascii="Times New Roman" w:hAnsi="Times New Roman"/>
          <w:sz w:val="24"/>
          <w:szCs w:val="24"/>
          <w:lang w:eastAsia="ru-RU"/>
        </w:rPr>
        <w:t>в Администрацию с Заявлением о выдаче согласования на установку и эксплуатацию информационной конструкции.</w:t>
      </w:r>
    </w:p>
    <w:p w14:paraId="3AE8368C" w14:textId="1443E131" w:rsidR="00FA5F37" w:rsidRPr="00137056" w:rsidRDefault="00FA5F37" w:rsidP="00FA5F37">
      <w:pPr>
        <w:pStyle w:val="af4"/>
        <w:ind w:firstLine="708"/>
        <w:jc w:val="both"/>
        <w:rPr>
          <w:rFonts w:ascii="Times New Roman" w:hAnsi="Times New Roman"/>
          <w:sz w:val="24"/>
          <w:szCs w:val="24"/>
        </w:rPr>
      </w:pPr>
      <w:r w:rsidRPr="00137056">
        <w:rPr>
          <w:rFonts w:ascii="Times New Roman" w:eastAsia="Times New Roman" w:hAnsi="Times New Roman"/>
          <w:color w:val="000000"/>
          <w:sz w:val="24"/>
          <w:szCs w:val="24"/>
          <w:lang w:eastAsia="ru-RU"/>
        </w:rPr>
        <w:t>Установка информационной конструкции без</w:t>
      </w:r>
      <w:r w:rsidRPr="00137056">
        <w:rPr>
          <w:rFonts w:ascii="Times New Roman" w:hAnsi="Times New Roman"/>
          <w:sz w:val="24"/>
          <w:szCs w:val="24"/>
        </w:rPr>
        <w:t xml:space="preserve"> </w:t>
      </w:r>
      <w:r w:rsidRPr="00137056">
        <w:rPr>
          <w:rFonts w:ascii="Times New Roman" w:eastAsia="Times New Roman" w:hAnsi="Times New Roman"/>
          <w:color w:val="000000"/>
          <w:sz w:val="24"/>
          <w:szCs w:val="24"/>
          <w:lang w:eastAsia="ru-RU"/>
        </w:rPr>
        <w:t>выданного согласования (самовольная установка) не допускается.</w:t>
      </w:r>
    </w:p>
    <w:p w14:paraId="79816F66" w14:textId="77777777" w:rsidR="00FA5F37" w:rsidRPr="00137056" w:rsidRDefault="00FA5F37" w:rsidP="00FA5F37">
      <w:pPr>
        <w:pStyle w:val="af4"/>
        <w:ind w:firstLine="708"/>
        <w:jc w:val="both"/>
        <w:rPr>
          <w:rFonts w:ascii="Times New Roman" w:hAnsi="Times New Roman"/>
          <w:sz w:val="24"/>
          <w:szCs w:val="24"/>
          <w:lang w:eastAsia="ru-RU"/>
        </w:rPr>
      </w:pPr>
      <w:r w:rsidRPr="00137056">
        <w:rPr>
          <w:rFonts w:ascii="Times New Roman" w:hAnsi="Times New Roman"/>
          <w:sz w:val="24"/>
          <w:szCs w:val="24"/>
          <w:lang w:eastAsia="ru-RU"/>
        </w:rPr>
        <w:t>По истечении указанного срока Администрацией будет принято решение о сносе (демонтаже) объекта в принудительном порядке с предъявлением расходов по демонтажу, транспортировке и хранению собственнику (владельцу) данного объекта.</w:t>
      </w:r>
    </w:p>
    <w:p w14:paraId="759B9463" w14:textId="65561F94" w:rsidR="00FA5F37" w:rsidRDefault="00FA5F37" w:rsidP="00FA5F37">
      <w:pPr>
        <w:pStyle w:val="af4"/>
        <w:ind w:firstLine="708"/>
        <w:jc w:val="both"/>
        <w:rPr>
          <w:rFonts w:ascii="Times New Roman" w:hAnsi="Times New Roman"/>
          <w:sz w:val="24"/>
          <w:szCs w:val="24"/>
          <w:lang w:eastAsia="ru-RU"/>
        </w:rPr>
      </w:pPr>
      <w:r w:rsidRPr="00E91450">
        <w:rPr>
          <w:rFonts w:ascii="Times New Roman" w:hAnsi="Times New Roman"/>
          <w:sz w:val="24"/>
          <w:szCs w:val="24"/>
          <w:lang w:eastAsia="ru-RU"/>
        </w:rPr>
        <w:t xml:space="preserve">Об исполнении требований настоящего уведомления Вам необходимо сообщить </w:t>
      </w:r>
      <w:r w:rsidR="00E87B6F">
        <w:rPr>
          <w:rFonts w:ascii="Times New Roman" w:hAnsi="Times New Roman"/>
          <w:sz w:val="24"/>
          <w:szCs w:val="24"/>
          <w:lang w:eastAsia="ru-RU"/>
        </w:rPr>
        <w:br/>
      </w:r>
      <w:r w:rsidRPr="00E91450">
        <w:rPr>
          <w:rFonts w:ascii="Times New Roman" w:hAnsi="Times New Roman"/>
          <w:sz w:val="24"/>
          <w:szCs w:val="24"/>
          <w:lang w:eastAsia="ru-RU"/>
        </w:rPr>
        <w:t xml:space="preserve">в </w:t>
      </w:r>
      <w:r w:rsidR="00E87B6F">
        <w:rPr>
          <w:rFonts w:ascii="Times New Roman" w:hAnsi="Times New Roman"/>
          <w:sz w:val="24"/>
          <w:szCs w:val="24"/>
          <w:lang w:eastAsia="ru-RU"/>
        </w:rPr>
        <w:t>а</w:t>
      </w:r>
      <w:r w:rsidRPr="00E91450">
        <w:rPr>
          <w:rFonts w:ascii="Times New Roman" w:hAnsi="Times New Roman"/>
          <w:sz w:val="24"/>
          <w:szCs w:val="24"/>
          <w:lang w:eastAsia="ru-RU"/>
        </w:rPr>
        <w:t>дминистрацию муниципального образования «Свердловское городское поселение» Всеволожского муниципального района Ленинградской области.</w:t>
      </w:r>
    </w:p>
    <w:p w14:paraId="6C988F60" w14:textId="77777777" w:rsidR="00FA5F37" w:rsidRPr="00E91450" w:rsidRDefault="00FA5F37" w:rsidP="00FA5F37">
      <w:pPr>
        <w:pStyle w:val="af4"/>
        <w:ind w:firstLine="708"/>
        <w:jc w:val="both"/>
        <w:rPr>
          <w:rFonts w:ascii="Times New Roman" w:hAnsi="Times New Roman"/>
          <w:sz w:val="24"/>
          <w:szCs w:val="24"/>
          <w:lang w:eastAsia="ru-RU"/>
        </w:rPr>
      </w:pPr>
    </w:p>
    <w:p w14:paraId="33C147FE" w14:textId="5D0E7EB2" w:rsidR="00FA5F37" w:rsidRPr="00D7326E" w:rsidRDefault="00FA5F37" w:rsidP="00FA5F37">
      <w:pPr>
        <w:rPr>
          <w:rFonts w:ascii="Times New Roman" w:hAnsi="Times New Roman"/>
          <w:sz w:val="24"/>
          <w:szCs w:val="24"/>
        </w:rPr>
      </w:pPr>
      <w:r w:rsidRPr="00D7326E">
        <w:rPr>
          <w:rFonts w:ascii="Times New Roman" w:hAnsi="Times New Roman"/>
          <w:sz w:val="24"/>
          <w:szCs w:val="24"/>
        </w:rPr>
        <w:t>_______________________________________________________________________</w:t>
      </w:r>
    </w:p>
    <w:p w14:paraId="18F3A754" w14:textId="77777777" w:rsidR="00FA5F37" w:rsidRDefault="00FA5F37" w:rsidP="00FA5F37">
      <w:pPr>
        <w:jc w:val="center"/>
        <w:rPr>
          <w:rFonts w:ascii="Times New Roman" w:hAnsi="Times New Roman"/>
          <w:sz w:val="24"/>
          <w:szCs w:val="24"/>
        </w:rPr>
      </w:pPr>
      <w:r w:rsidRPr="00D7326E">
        <w:rPr>
          <w:rFonts w:ascii="Times New Roman" w:hAnsi="Times New Roman"/>
          <w:sz w:val="24"/>
          <w:szCs w:val="24"/>
        </w:rPr>
        <w:t>(ФИО, должность, подпись должностного лица)</w:t>
      </w:r>
    </w:p>
    <w:p w14:paraId="56670300" w14:textId="77777777" w:rsidR="00FA5F37" w:rsidRDefault="00FA5F37" w:rsidP="00FA5F37">
      <w:pPr>
        <w:jc w:val="center"/>
        <w:rPr>
          <w:rFonts w:ascii="Times New Roman" w:hAnsi="Times New Roman"/>
          <w:sz w:val="24"/>
          <w:szCs w:val="24"/>
        </w:rPr>
      </w:pPr>
    </w:p>
    <w:p w14:paraId="48EB0DC3" w14:textId="77777777" w:rsidR="00FA5F37" w:rsidRDefault="00FA5F37" w:rsidP="00FA5F37">
      <w:pPr>
        <w:jc w:val="center"/>
        <w:rPr>
          <w:rFonts w:ascii="Times New Roman" w:hAnsi="Times New Roman"/>
          <w:sz w:val="24"/>
          <w:szCs w:val="24"/>
        </w:rPr>
      </w:pPr>
    </w:p>
    <w:p w14:paraId="7C7BC7DB" w14:textId="77777777" w:rsidR="00FA5F37" w:rsidRDefault="00FA5F37" w:rsidP="00FA5F37">
      <w:pPr>
        <w:jc w:val="center"/>
        <w:rPr>
          <w:rFonts w:ascii="Times New Roman" w:hAnsi="Times New Roman"/>
          <w:sz w:val="24"/>
          <w:szCs w:val="24"/>
        </w:rPr>
      </w:pPr>
    </w:p>
    <w:p w14:paraId="33AF0A7B" w14:textId="77777777" w:rsidR="00FA5F37" w:rsidRDefault="00FA5F37" w:rsidP="00FA5F37">
      <w:pPr>
        <w:jc w:val="center"/>
        <w:rPr>
          <w:rFonts w:ascii="Times New Roman" w:hAnsi="Times New Roman"/>
          <w:sz w:val="24"/>
          <w:szCs w:val="24"/>
        </w:rPr>
      </w:pPr>
    </w:p>
    <w:p w14:paraId="5D31D624" w14:textId="77777777" w:rsidR="00FA5F37" w:rsidRDefault="00FA5F37" w:rsidP="00FA5F37">
      <w:pPr>
        <w:jc w:val="center"/>
        <w:rPr>
          <w:rFonts w:ascii="Times New Roman" w:hAnsi="Times New Roman"/>
          <w:sz w:val="24"/>
          <w:szCs w:val="24"/>
        </w:rPr>
      </w:pPr>
    </w:p>
    <w:p w14:paraId="5BF10B87" w14:textId="77777777" w:rsidR="00FA5F37" w:rsidRDefault="00FA5F37" w:rsidP="00FA5F37">
      <w:pPr>
        <w:jc w:val="center"/>
        <w:rPr>
          <w:rFonts w:ascii="Times New Roman" w:hAnsi="Times New Roman"/>
          <w:sz w:val="24"/>
          <w:szCs w:val="24"/>
        </w:rPr>
      </w:pPr>
    </w:p>
    <w:p w14:paraId="49541BD3" w14:textId="77777777" w:rsidR="00FA5F37" w:rsidRDefault="00FA5F37" w:rsidP="00FA5F37">
      <w:pPr>
        <w:jc w:val="center"/>
        <w:rPr>
          <w:rFonts w:ascii="Times New Roman" w:hAnsi="Times New Roman"/>
          <w:sz w:val="24"/>
          <w:szCs w:val="24"/>
        </w:rPr>
      </w:pPr>
    </w:p>
    <w:p w14:paraId="3ABC4911" w14:textId="77777777" w:rsidR="00FA5F37" w:rsidRDefault="00FA5F37" w:rsidP="00FA5F37">
      <w:pPr>
        <w:jc w:val="center"/>
        <w:rPr>
          <w:rFonts w:ascii="Times New Roman" w:hAnsi="Times New Roman"/>
          <w:sz w:val="24"/>
          <w:szCs w:val="24"/>
        </w:rPr>
      </w:pPr>
    </w:p>
    <w:p w14:paraId="644BDBBA" w14:textId="77777777" w:rsidR="00FA5F37" w:rsidRDefault="00FA5F37" w:rsidP="00FA5F37">
      <w:pPr>
        <w:jc w:val="center"/>
        <w:rPr>
          <w:rFonts w:ascii="Times New Roman" w:hAnsi="Times New Roman"/>
          <w:sz w:val="24"/>
          <w:szCs w:val="24"/>
        </w:rPr>
      </w:pPr>
    </w:p>
    <w:p w14:paraId="4D396482" w14:textId="77777777" w:rsidR="00FA5F37" w:rsidRDefault="00FA5F37" w:rsidP="00FA5F37">
      <w:pPr>
        <w:rPr>
          <w:rFonts w:ascii="Times New Roman" w:hAnsi="Times New Roman"/>
          <w:sz w:val="24"/>
          <w:szCs w:val="24"/>
        </w:rPr>
      </w:pPr>
    </w:p>
    <w:p w14:paraId="2DD1A552" w14:textId="77777777" w:rsidR="00FA5F37" w:rsidRDefault="00FA5F37" w:rsidP="00FA5F37">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510"/>
      </w:tblGrid>
      <w:tr w:rsidR="00FA5F37" w:rsidRPr="00664383" w14:paraId="5732E46B" w14:textId="77777777" w:rsidTr="002E3E34">
        <w:tc>
          <w:tcPr>
            <w:tcW w:w="5240" w:type="dxa"/>
            <w:shd w:val="clear" w:color="auto" w:fill="auto"/>
          </w:tcPr>
          <w:p w14:paraId="5EC00950" w14:textId="77777777" w:rsidR="00FA5F37" w:rsidRPr="00664383" w:rsidRDefault="00FA5F37" w:rsidP="002E3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664383">
              <w:rPr>
                <w:rFonts w:ascii="Times New Roman" w:hAnsi="Times New Roman"/>
                <w:sz w:val="24"/>
                <w:szCs w:val="24"/>
              </w:rPr>
              <w:t>Уведомление получил:</w:t>
            </w:r>
          </w:p>
          <w:p w14:paraId="083229B1" w14:textId="77777777" w:rsidR="00FA5F37" w:rsidRPr="00664383" w:rsidRDefault="00FA5F37" w:rsidP="002E3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664383">
              <w:rPr>
                <w:rFonts w:ascii="Times New Roman" w:hAnsi="Times New Roman"/>
                <w:sz w:val="24"/>
                <w:szCs w:val="24"/>
              </w:rPr>
              <w:t xml:space="preserve">(дата, Ф.И.О., подпись, либо штамп организации – </w:t>
            </w:r>
          </w:p>
          <w:p w14:paraId="077626CC" w14:textId="77777777" w:rsidR="00FA5F37" w:rsidRPr="00664383" w:rsidRDefault="00FA5F37" w:rsidP="002E3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664383">
              <w:rPr>
                <w:rFonts w:ascii="Times New Roman" w:hAnsi="Times New Roman"/>
                <w:sz w:val="24"/>
                <w:szCs w:val="24"/>
              </w:rPr>
              <w:t>собственника информационной конструкции)</w:t>
            </w:r>
          </w:p>
        </w:tc>
        <w:tc>
          <w:tcPr>
            <w:tcW w:w="5216" w:type="dxa"/>
            <w:shd w:val="clear" w:color="auto" w:fill="auto"/>
          </w:tcPr>
          <w:p w14:paraId="5ABB1C20" w14:textId="77777777" w:rsidR="00FA5F37" w:rsidRPr="00664383" w:rsidRDefault="00FA5F37" w:rsidP="002E3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jc w:val="center"/>
              <w:rPr>
                <w:rFonts w:ascii="Times New Roman" w:hAnsi="Times New Roman"/>
                <w:sz w:val="24"/>
                <w:szCs w:val="24"/>
              </w:rPr>
            </w:pPr>
          </w:p>
        </w:tc>
      </w:tr>
    </w:tbl>
    <w:p w14:paraId="5671D32F" w14:textId="4DFAE031" w:rsidR="00FA5F37" w:rsidRDefault="00FA5F37" w:rsidP="00FA5F37">
      <w:pPr>
        <w:jc w:val="center"/>
        <w:rPr>
          <w:rFonts w:ascii="Times New Roman" w:hAnsi="Times New Roman"/>
          <w:sz w:val="24"/>
          <w:szCs w:val="24"/>
        </w:rPr>
      </w:pPr>
    </w:p>
    <w:p w14:paraId="2C7794A3" w14:textId="028E0D15" w:rsidR="006F6A04" w:rsidRDefault="006F6A04" w:rsidP="00FA5F37">
      <w:pPr>
        <w:jc w:val="center"/>
        <w:rPr>
          <w:rFonts w:ascii="Times New Roman" w:hAnsi="Times New Roman"/>
          <w:sz w:val="24"/>
          <w:szCs w:val="24"/>
        </w:rPr>
      </w:pPr>
    </w:p>
    <w:p w14:paraId="1E988645" w14:textId="5C63BBEA" w:rsidR="006F6A04" w:rsidRDefault="006F6A04" w:rsidP="00FA5F37">
      <w:pPr>
        <w:jc w:val="center"/>
        <w:rPr>
          <w:rFonts w:ascii="Times New Roman" w:hAnsi="Times New Roman"/>
          <w:sz w:val="24"/>
          <w:szCs w:val="24"/>
        </w:rPr>
      </w:pPr>
    </w:p>
    <w:p w14:paraId="792CEF59" w14:textId="4BE72663" w:rsidR="006F6A04" w:rsidRDefault="006F6A04" w:rsidP="00FA5F37">
      <w:pPr>
        <w:jc w:val="center"/>
        <w:rPr>
          <w:rFonts w:ascii="Times New Roman" w:hAnsi="Times New Roman"/>
          <w:sz w:val="24"/>
          <w:szCs w:val="24"/>
        </w:rPr>
      </w:pPr>
    </w:p>
    <w:p w14:paraId="7DB883F2" w14:textId="2AAACEE8" w:rsidR="006F6A04" w:rsidRDefault="006F6A04" w:rsidP="00FA5F37">
      <w:pPr>
        <w:jc w:val="center"/>
        <w:rPr>
          <w:rFonts w:ascii="Times New Roman" w:hAnsi="Times New Roman"/>
          <w:sz w:val="24"/>
          <w:szCs w:val="24"/>
        </w:rPr>
      </w:pPr>
    </w:p>
    <w:p w14:paraId="75D054A6" w14:textId="544C5140" w:rsidR="006F6A04" w:rsidRDefault="006F6A04" w:rsidP="00FA5F37">
      <w:pPr>
        <w:jc w:val="center"/>
        <w:rPr>
          <w:rFonts w:ascii="Times New Roman" w:hAnsi="Times New Roman"/>
          <w:sz w:val="24"/>
          <w:szCs w:val="24"/>
        </w:rPr>
      </w:pPr>
    </w:p>
    <w:p w14:paraId="0ED5E24A" w14:textId="3E56E2C9" w:rsidR="006F6A04" w:rsidRDefault="006F6A04" w:rsidP="00FA5F37">
      <w:pPr>
        <w:jc w:val="center"/>
        <w:rPr>
          <w:rFonts w:ascii="Times New Roman" w:hAnsi="Times New Roman"/>
          <w:sz w:val="24"/>
          <w:szCs w:val="24"/>
        </w:rPr>
      </w:pPr>
    </w:p>
    <w:p w14:paraId="264711D0" w14:textId="0F831568" w:rsidR="006F6A04" w:rsidRDefault="006F6A04" w:rsidP="00FA5F37">
      <w:pPr>
        <w:jc w:val="center"/>
        <w:rPr>
          <w:rFonts w:ascii="Times New Roman" w:hAnsi="Times New Roman"/>
          <w:sz w:val="24"/>
          <w:szCs w:val="24"/>
        </w:rPr>
      </w:pPr>
    </w:p>
    <w:p w14:paraId="32D8FD24" w14:textId="4974170F" w:rsidR="006F6A04" w:rsidRDefault="006F6A04" w:rsidP="00FA5F37">
      <w:pPr>
        <w:jc w:val="center"/>
        <w:rPr>
          <w:rFonts w:ascii="Times New Roman" w:hAnsi="Times New Roman"/>
          <w:sz w:val="24"/>
          <w:szCs w:val="24"/>
        </w:rPr>
      </w:pPr>
    </w:p>
    <w:p w14:paraId="05A57125" w14:textId="36F251FD" w:rsidR="006F6A04" w:rsidRDefault="006F6A04" w:rsidP="00FA5F37">
      <w:pPr>
        <w:jc w:val="center"/>
        <w:rPr>
          <w:rFonts w:ascii="Times New Roman" w:hAnsi="Times New Roman"/>
          <w:sz w:val="24"/>
          <w:szCs w:val="24"/>
        </w:rPr>
      </w:pPr>
    </w:p>
    <w:p w14:paraId="09401D92" w14:textId="7BBB2887" w:rsidR="006F6A04" w:rsidRDefault="006F6A04" w:rsidP="00FA5F37">
      <w:pPr>
        <w:jc w:val="center"/>
        <w:rPr>
          <w:rFonts w:ascii="Times New Roman" w:hAnsi="Times New Roman"/>
          <w:sz w:val="24"/>
          <w:szCs w:val="24"/>
        </w:rPr>
      </w:pPr>
    </w:p>
    <w:p w14:paraId="560EAF9D" w14:textId="0C73FB85" w:rsidR="006F6A04" w:rsidRDefault="006F6A04" w:rsidP="00FA5F37">
      <w:pPr>
        <w:jc w:val="center"/>
        <w:rPr>
          <w:rFonts w:ascii="Times New Roman" w:hAnsi="Times New Roman"/>
          <w:sz w:val="24"/>
          <w:szCs w:val="24"/>
        </w:rPr>
      </w:pPr>
    </w:p>
    <w:p w14:paraId="5884DCDB" w14:textId="7C199898" w:rsidR="006F6A04" w:rsidRDefault="006F6A04" w:rsidP="00FA5F37">
      <w:pPr>
        <w:jc w:val="center"/>
        <w:rPr>
          <w:rFonts w:ascii="Times New Roman" w:hAnsi="Times New Roman"/>
          <w:sz w:val="24"/>
          <w:szCs w:val="24"/>
        </w:rPr>
      </w:pPr>
    </w:p>
    <w:p w14:paraId="7CFFF3A7" w14:textId="0233585D" w:rsidR="006F6A04" w:rsidRDefault="006F6A04" w:rsidP="00FA5F37">
      <w:pPr>
        <w:jc w:val="center"/>
        <w:rPr>
          <w:rFonts w:ascii="Times New Roman" w:hAnsi="Times New Roman"/>
          <w:sz w:val="24"/>
          <w:szCs w:val="24"/>
        </w:rPr>
      </w:pPr>
    </w:p>
    <w:p w14:paraId="06D1A3A8" w14:textId="33801C88" w:rsidR="006F6A04" w:rsidRDefault="006F6A04" w:rsidP="00FA5F37">
      <w:pPr>
        <w:jc w:val="center"/>
        <w:rPr>
          <w:rFonts w:ascii="Times New Roman" w:hAnsi="Times New Roman"/>
          <w:sz w:val="24"/>
          <w:szCs w:val="24"/>
        </w:rPr>
      </w:pPr>
    </w:p>
    <w:p w14:paraId="310FE71F" w14:textId="637F8638" w:rsidR="006F6A04" w:rsidRDefault="006F6A04" w:rsidP="00FA5F37">
      <w:pPr>
        <w:jc w:val="center"/>
        <w:rPr>
          <w:rFonts w:ascii="Times New Roman" w:hAnsi="Times New Roman"/>
          <w:sz w:val="24"/>
          <w:szCs w:val="24"/>
        </w:rPr>
      </w:pPr>
    </w:p>
    <w:p w14:paraId="2E4D0835" w14:textId="77777777" w:rsidR="006F6A04" w:rsidRDefault="006F6A04" w:rsidP="00FA5F37">
      <w:pPr>
        <w:jc w:val="center"/>
        <w:rPr>
          <w:rFonts w:ascii="Times New Roman" w:hAnsi="Times New Roman"/>
          <w:sz w:val="24"/>
          <w:szCs w:val="24"/>
        </w:rPr>
      </w:pPr>
    </w:p>
    <w:p w14:paraId="24B4DFF9" w14:textId="1E98AE43" w:rsidR="006F6A04" w:rsidRDefault="006F6A04" w:rsidP="00FA5F37">
      <w:pPr>
        <w:jc w:val="center"/>
        <w:rPr>
          <w:rFonts w:ascii="Times New Roman" w:hAnsi="Times New Roman"/>
          <w:sz w:val="24"/>
          <w:szCs w:val="24"/>
        </w:rPr>
      </w:pPr>
    </w:p>
    <w:p w14:paraId="67BF84A5" w14:textId="4A1ED6A8" w:rsidR="00FA5F37" w:rsidRPr="00426FB3" w:rsidRDefault="00E87B6F" w:rsidP="00FA5F37">
      <w:pPr>
        <w:jc w:val="center"/>
      </w:pPr>
      <w:r>
        <w:rPr>
          <w:noProof/>
        </w:rPr>
        <w:lastRenderedPageBreak/>
        <w:drawing>
          <wp:inline distT="0" distB="0" distL="0" distR="0" wp14:anchorId="125233DD" wp14:editId="7060AC84">
            <wp:extent cx="581025" cy="809625"/>
            <wp:effectExtent l="0" t="0" r="9525" b="9525"/>
            <wp:docPr id="3" name="Рисунок 3" descr="свердлов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рдлова_гер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809625"/>
                    </a:xfrm>
                    <a:prstGeom prst="rect">
                      <a:avLst/>
                    </a:prstGeom>
                    <a:noFill/>
                    <a:ln>
                      <a:noFill/>
                    </a:ln>
                  </pic:spPr>
                </pic:pic>
              </a:graphicData>
            </a:graphic>
          </wp:inline>
        </w:drawing>
      </w:r>
    </w:p>
    <w:p w14:paraId="39508E3A" w14:textId="77777777" w:rsidR="00FA5F37" w:rsidRPr="008B79A8" w:rsidRDefault="00FA5F37" w:rsidP="00FA5F37">
      <w:pPr>
        <w:pStyle w:val="af4"/>
        <w:jc w:val="center"/>
        <w:rPr>
          <w:rFonts w:ascii="Times New Roman" w:hAnsi="Times New Roman"/>
          <w:sz w:val="24"/>
          <w:szCs w:val="24"/>
          <w:lang w:eastAsia="ru-RU"/>
        </w:rPr>
      </w:pPr>
      <w:r w:rsidRPr="008B79A8">
        <w:rPr>
          <w:rFonts w:ascii="Times New Roman" w:hAnsi="Times New Roman"/>
          <w:sz w:val="24"/>
          <w:szCs w:val="24"/>
          <w:lang w:eastAsia="ru-RU"/>
        </w:rPr>
        <w:t>Администрация муниципального образования «Свердловское городское поселение» Всеволожский муниципальный район Ленинградской области</w:t>
      </w:r>
    </w:p>
    <w:p w14:paraId="626D0A34" w14:textId="77777777" w:rsidR="00FA5F37" w:rsidRPr="008B79A8" w:rsidRDefault="00FA5F37" w:rsidP="00FA5F37">
      <w:pPr>
        <w:pStyle w:val="af4"/>
        <w:jc w:val="center"/>
        <w:rPr>
          <w:rFonts w:ascii="Times New Roman" w:hAnsi="Times New Roman"/>
          <w:sz w:val="24"/>
          <w:szCs w:val="24"/>
          <w:lang w:eastAsia="ru-RU"/>
        </w:rPr>
      </w:pPr>
      <w:r w:rsidRPr="008B79A8">
        <w:rPr>
          <w:rFonts w:ascii="Times New Roman" w:hAnsi="Times New Roman"/>
          <w:sz w:val="24"/>
          <w:szCs w:val="24"/>
          <w:lang w:eastAsia="ru-RU"/>
        </w:rPr>
        <w:t>188683, Ленинградская область, Всеволожский район, гп им. Свердлова, 2-й микрорайон, д.5Б, Тел/факс: 8 (81370) 38150</w:t>
      </w:r>
    </w:p>
    <w:p w14:paraId="0C2D6381" w14:textId="77777777" w:rsidR="00FA5F37" w:rsidRPr="008B79A8" w:rsidRDefault="00FA5F37" w:rsidP="00FA5F37">
      <w:pPr>
        <w:pStyle w:val="af4"/>
        <w:rPr>
          <w:rFonts w:ascii="Times New Roman" w:hAnsi="Times New Roman"/>
          <w:sz w:val="24"/>
          <w:szCs w:val="24"/>
          <w:lang w:eastAsia="ru-RU"/>
        </w:rPr>
      </w:pPr>
    </w:p>
    <w:p w14:paraId="444F13F2" w14:textId="77777777" w:rsidR="00FA5F37" w:rsidRPr="008B79A8" w:rsidRDefault="00FA5F37" w:rsidP="00FA5F37">
      <w:pPr>
        <w:pStyle w:val="af4"/>
        <w:jc w:val="center"/>
        <w:rPr>
          <w:rFonts w:ascii="Times New Roman" w:hAnsi="Times New Roman"/>
          <w:b/>
          <w:bCs/>
          <w:sz w:val="24"/>
          <w:szCs w:val="24"/>
          <w:lang w:eastAsia="ru-RU"/>
        </w:rPr>
      </w:pPr>
      <w:r w:rsidRPr="008B79A8">
        <w:rPr>
          <w:rFonts w:ascii="Times New Roman" w:hAnsi="Times New Roman"/>
          <w:b/>
          <w:bCs/>
          <w:sz w:val="24"/>
          <w:szCs w:val="24"/>
          <w:lang w:eastAsia="ru-RU"/>
        </w:rPr>
        <w:t>АКТ</w:t>
      </w:r>
    </w:p>
    <w:p w14:paraId="28BCFAB7" w14:textId="77777777" w:rsidR="00FA5F37" w:rsidRPr="008B79A8" w:rsidRDefault="00FA5F37" w:rsidP="00FA5F37">
      <w:pPr>
        <w:pStyle w:val="af4"/>
        <w:jc w:val="center"/>
        <w:rPr>
          <w:rFonts w:ascii="Times New Roman" w:hAnsi="Times New Roman"/>
          <w:b/>
          <w:bCs/>
          <w:sz w:val="24"/>
          <w:szCs w:val="24"/>
        </w:rPr>
      </w:pPr>
      <w:r w:rsidRPr="008B79A8">
        <w:rPr>
          <w:rFonts w:ascii="Times New Roman" w:hAnsi="Times New Roman"/>
          <w:b/>
          <w:bCs/>
          <w:sz w:val="24"/>
          <w:szCs w:val="24"/>
        </w:rPr>
        <w:t>о демонтаж</w:t>
      </w:r>
      <w:r>
        <w:rPr>
          <w:rFonts w:ascii="Times New Roman" w:hAnsi="Times New Roman"/>
          <w:b/>
          <w:bCs/>
          <w:sz w:val="24"/>
          <w:szCs w:val="24"/>
        </w:rPr>
        <w:t>е</w:t>
      </w:r>
      <w:r w:rsidRPr="008B79A8">
        <w:rPr>
          <w:rFonts w:ascii="Times New Roman" w:hAnsi="Times New Roman"/>
          <w:b/>
          <w:bCs/>
          <w:sz w:val="24"/>
          <w:szCs w:val="24"/>
        </w:rPr>
        <w:t xml:space="preserve"> самовольно установленной </w:t>
      </w:r>
      <w:r>
        <w:rPr>
          <w:rFonts w:ascii="Times New Roman" w:hAnsi="Times New Roman"/>
          <w:b/>
          <w:bCs/>
          <w:sz w:val="24"/>
          <w:szCs w:val="24"/>
        </w:rPr>
        <w:t>информационной конструкции (вывески)</w:t>
      </w:r>
    </w:p>
    <w:p w14:paraId="74EB031D" w14:textId="77777777" w:rsidR="00FA5F37" w:rsidRPr="008B79A8" w:rsidRDefault="00FA5F37" w:rsidP="00FA5F37">
      <w:pPr>
        <w:pStyle w:val="af4"/>
        <w:rPr>
          <w:rFonts w:ascii="Times New Roman" w:hAnsi="Times New Roman"/>
          <w:b/>
          <w:bCs/>
          <w:sz w:val="24"/>
          <w:szCs w:val="24"/>
        </w:rPr>
      </w:pPr>
    </w:p>
    <w:p w14:paraId="76E3580F"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 xml:space="preserve">«__» __________ 20__ г                                                                    </w:t>
      </w:r>
      <w:r>
        <w:rPr>
          <w:rFonts w:ascii="Times New Roman" w:hAnsi="Times New Roman"/>
          <w:sz w:val="24"/>
          <w:szCs w:val="24"/>
        </w:rPr>
        <w:t xml:space="preserve">           </w:t>
      </w:r>
      <w:r w:rsidRPr="008B79A8">
        <w:rPr>
          <w:rFonts w:ascii="Times New Roman" w:hAnsi="Times New Roman"/>
          <w:sz w:val="24"/>
          <w:szCs w:val="24"/>
        </w:rPr>
        <w:t xml:space="preserve">   г.п. им. Свердлова</w:t>
      </w:r>
    </w:p>
    <w:p w14:paraId="0AB62047"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Начало демонтажа: _____ час. _____ мин.</w:t>
      </w:r>
    </w:p>
    <w:p w14:paraId="0800FBC5"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Окончание демонтажа: _____ час. _____ мин.</w:t>
      </w:r>
    </w:p>
    <w:p w14:paraId="28C75BFB" w14:textId="192AA380"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Комиссией в составе: 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w:t>
      </w:r>
    </w:p>
    <w:p w14:paraId="0320747E" w14:textId="1A5654C9" w:rsidR="00FA5F37" w:rsidRPr="008B79A8" w:rsidRDefault="00FA5F37" w:rsidP="00E87B6F">
      <w:pPr>
        <w:pStyle w:val="af4"/>
        <w:jc w:val="center"/>
        <w:rPr>
          <w:rFonts w:ascii="Times New Roman" w:hAnsi="Times New Roman"/>
          <w:sz w:val="24"/>
          <w:szCs w:val="24"/>
        </w:rPr>
      </w:pPr>
      <w:r w:rsidRPr="008B79A8">
        <w:rPr>
          <w:rFonts w:ascii="Times New Roman" w:hAnsi="Times New Roman"/>
          <w:sz w:val="24"/>
          <w:szCs w:val="24"/>
        </w:rPr>
        <w:t xml:space="preserve">__________________________________________________________________________________________________________________________________________________________ </w:t>
      </w:r>
      <w:r w:rsidRPr="00E87B6F">
        <w:rPr>
          <w:rFonts w:ascii="Times New Roman" w:hAnsi="Times New Roman"/>
          <w:sz w:val="20"/>
          <w:szCs w:val="20"/>
        </w:rPr>
        <w:t>(Ф.И.О., должность лиц, проводивших демонтаж самовольно установленной информационной конструкции (вывески)</w:t>
      </w:r>
      <w:r w:rsidR="00E87B6F">
        <w:rPr>
          <w:rFonts w:ascii="Times New Roman" w:hAnsi="Times New Roman"/>
          <w:sz w:val="20"/>
          <w:szCs w:val="20"/>
        </w:rPr>
        <w:t>)</w:t>
      </w:r>
    </w:p>
    <w:p w14:paraId="1D6D6B2D" w14:textId="1510D4C1"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Произведен принудительный демонтаж самовольно установленной информационной конструкции (вывески): __</w:t>
      </w:r>
      <w:r w:rsidR="00E87B6F">
        <w:rPr>
          <w:rFonts w:ascii="Times New Roman" w:hAnsi="Times New Roman"/>
          <w:sz w:val="24"/>
          <w:szCs w:val="24"/>
        </w:rPr>
        <w:t>___________________</w:t>
      </w:r>
      <w:r w:rsidRPr="008B79A8">
        <w:rPr>
          <w:rFonts w:ascii="Times New Roman" w:hAnsi="Times New Roman"/>
          <w:sz w:val="24"/>
          <w:szCs w:val="24"/>
        </w:rPr>
        <w:t>__</w:t>
      </w:r>
      <w:r w:rsidR="00E87B6F">
        <w:rPr>
          <w:rFonts w:ascii="Times New Roman" w:hAnsi="Times New Roman"/>
          <w:sz w:val="24"/>
          <w:szCs w:val="24"/>
        </w:rPr>
        <w:t>______________________________</w:t>
      </w:r>
      <w:r w:rsidRPr="008B79A8">
        <w:rPr>
          <w:rFonts w:ascii="Times New Roman" w:hAnsi="Times New Roman"/>
          <w:sz w:val="24"/>
          <w:szCs w:val="24"/>
        </w:rPr>
        <w:t xml:space="preserve">___ </w:t>
      </w:r>
    </w:p>
    <w:p w14:paraId="09B55147" w14:textId="5B2E99DC"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изготовленного из______________________________________________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 _________________________________________________________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______________</w:t>
      </w:r>
    </w:p>
    <w:p w14:paraId="0BFBBF8D" w14:textId="1ED7C748"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расположенного по адресу: _________________________________</w:t>
      </w:r>
      <w:r w:rsidR="00E87B6F">
        <w:rPr>
          <w:rFonts w:ascii="Times New Roman" w:hAnsi="Times New Roman"/>
          <w:sz w:val="24"/>
          <w:szCs w:val="24"/>
        </w:rPr>
        <w:t>_____</w:t>
      </w:r>
      <w:r w:rsidRPr="008B79A8">
        <w:rPr>
          <w:rFonts w:ascii="Times New Roman" w:hAnsi="Times New Roman"/>
          <w:sz w:val="24"/>
          <w:szCs w:val="24"/>
        </w:rPr>
        <w:t>_______________</w:t>
      </w:r>
    </w:p>
    <w:p w14:paraId="53F044E3" w14:textId="5B1A8CC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________________________________________________________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_______________</w:t>
      </w:r>
    </w:p>
    <w:p w14:paraId="438F88F0" w14:textId="77777777" w:rsidR="00FA5F37" w:rsidRPr="008B79A8" w:rsidRDefault="00FA5F37" w:rsidP="00FA5F37">
      <w:pPr>
        <w:pStyle w:val="af4"/>
        <w:jc w:val="both"/>
        <w:rPr>
          <w:rFonts w:ascii="Times New Roman" w:hAnsi="Times New Roman"/>
          <w:sz w:val="24"/>
          <w:szCs w:val="24"/>
        </w:rPr>
      </w:pPr>
      <w:r w:rsidRPr="008B79A8">
        <w:rPr>
          <w:rFonts w:ascii="Times New Roman" w:hAnsi="Times New Roman"/>
          <w:sz w:val="24"/>
          <w:szCs w:val="24"/>
        </w:rPr>
        <w:t>Демонтаж самовольно установленной информационной конструкции (вывески)</w:t>
      </w:r>
    </w:p>
    <w:p w14:paraId="74853C2C" w14:textId="29634452" w:rsidR="00FA5F37" w:rsidRDefault="00FA5F37" w:rsidP="00FA5F37">
      <w:pPr>
        <w:pStyle w:val="af4"/>
        <w:rPr>
          <w:rFonts w:ascii="Times New Roman" w:hAnsi="Times New Roman"/>
          <w:sz w:val="24"/>
          <w:szCs w:val="24"/>
        </w:rPr>
      </w:pPr>
      <w:r w:rsidRPr="008B79A8">
        <w:rPr>
          <w:rFonts w:ascii="Times New Roman" w:hAnsi="Times New Roman"/>
          <w:sz w:val="24"/>
          <w:szCs w:val="24"/>
        </w:rPr>
        <w:t>произведен _____________________________________________</w:t>
      </w:r>
      <w:r w:rsidR="00E87B6F">
        <w:rPr>
          <w:rFonts w:ascii="Times New Roman" w:hAnsi="Times New Roman"/>
          <w:sz w:val="24"/>
          <w:szCs w:val="24"/>
        </w:rPr>
        <w:t>______</w:t>
      </w:r>
      <w:r w:rsidRPr="008B79A8">
        <w:rPr>
          <w:rFonts w:ascii="Times New Roman" w:hAnsi="Times New Roman"/>
          <w:sz w:val="24"/>
          <w:szCs w:val="24"/>
        </w:rPr>
        <w:t xml:space="preserve">__________________________ </w:t>
      </w:r>
    </w:p>
    <w:p w14:paraId="36624DC9" w14:textId="77777777" w:rsidR="00FA5F37" w:rsidRPr="00E87B6F" w:rsidRDefault="00FA5F37" w:rsidP="00E87B6F">
      <w:pPr>
        <w:pStyle w:val="af4"/>
        <w:jc w:val="center"/>
        <w:rPr>
          <w:rFonts w:ascii="Times New Roman" w:hAnsi="Times New Roman"/>
          <w:sz w:val="20"/>
          <w:szCs w:val="20"/>
        </w:rPr>
      </w:pPr>
      <w:r w:rsidRPr="00E87B6F">
        <w:rPr>
          <w:rFonts w:ascii="Times New Roman" w:hAnsi="Times New Roman"/>
          <w:sz w:val="20"/>
          <w:szCs w:val="20"/>
        </w:rPr>
        <w:t>(в случае осуществления демонтажа третьими лицами: наименование лица, осуществившего демонтаж объекта, основание привлечения данного лица)</w:t>
      </w:r>
    </w:p>
    <w:p w14:paraId="744EDDC6" w14:textId="2A1F9FDB"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 xml:space="preserve">Внешнее состояние </w:t>
      </w:r>
      <w:r>
        <w:rPr>
          <w:rFonts w:ascii="Times New Roman" w:hAnsi="Times New Roman"/>
          <w:sz w:val="24"/>
          <w:szCs w:val="24"/>
        </w:rPr>
        <w:t>информационной конструкции</w:t>
      </w:r>
      <w:r w:rsidRPr="008B79A8">
        <w:rPr>
          <w:rFonts w:ascii="Times New Roman" w:hAnsi="Times New Roman"/>
          <w:sz w:val="24"/>
          <w:szCs w:val="24"/>
        </w:rPr>
        <w:t xml:space="preserve"> на момент демонтажа: ____________________________________________________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___________________</w:t>
      </w:r>
    </w:p>
    <w:p w14:paraId="109EF942"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 xml:space="preserve">Разборка </w:t>
      </w:r>
      <w:r>
        <w:rPr>
          <w:rFonts w:ascii="Times New Roman" w:hAnsi="Times New Roman"/>
          <w:sz w:val="24"/>
          <w:szCs w:val="24"/>
        </w:rPr>
        <w:t>конструкции</w:t>
      </w:r>
      <w:r w:rsidRPr="008B79A8">
        <w:rPr>
          <w:rFonts w:ascii="Times New Roman" w:hAnsi="Times New Roman"/>
          <w:sz w:val="24"/>
          <w:szCs w:val="24"/>
        </w:rPr>
        <w:t xml:space="preserve"> не производилась (производилась).</w:t>
      </w:r>
    </w:p>
    <w:p w14:paraId="3DCD0410"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Демонтаж произведен в присутствии:</w:t>
      </w:r>
    </w:p>
    <w:p w14:paraId="7D219E4B" w14:textId="0A2F3161"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____________________________________________</w:t>
      </w:r>
      <w:r w:rsidR="00E87B6F">
        <w:rPr>
          <w:rFonts w:ascii="Times New Roman" w:hAnsi="Times New Roman"/>
          <w:sz w:val="24"/>
          <w:szCs w:val="24"/>
        </w:rPr>
        <w:t>______</w:t>
      </w:r>
      <w:r w:rsidRPr="008B79A8">
        <w:rPr>
          <w:rFonts w:ascii="Times New Roman" w:hAnsi="Times New Roman"/>
          <w:sz w:val="24"/>
          <w:szCs w:val="24"/>
        </w:rPr>
        <w:t>___________________________</w:t>
      </w:r>
    </w:p>
    <w:p w14:paraId="0DC2A433" w14:textId="2C5383B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(Ф.И.О., подпись)_______</w:t>
      </w:r>
      <w:r>
        <w:rPr>
          <w:rFonts w:ascii="Times New Roman" w:hAnsi="Times New Roman"/>
          <w:sz w:val="24"/>
          <w:szCs w:val="24"/>
        </w:rPr>
        <w:t>______________________</w:t>
      </w:r>
      <w:r w:rsidR="00E87B6F">
        <w:rPr>
          <w:rFonts w:ascii="Times New Roman" w:hAnsi="Times New Roman"/>
          <w:sz w:val="24"/>
          <w:szCs w:val="24"/>
        </w:rPr>
        <w:t>______</w:t>
      </w:r>
      <w:r>
        <w:rPr>
          <w:rFonts w:ascii="Times New Roman" w:hAnsi="Times New Roman"/>
          <w:sz w:val="24"/>
          <w:szCs w:val="24"/>
        </w:rPr>
        <w:t>_______</w:t>
      </w:r>
      <w:r w:rsidRPr="008B79A8">
        <w:rPr>
          <w:rFonts w:ascii="Times New Roman" w:hAnsi="Times New Roman"/>
          <w:sz w:val="24"/>
          <w:szCs w:val="24"/>
        </w:rPr>
        <w:t>____________________</w:t>
      </w:r>
    </w:p>
    <w:p w14:paraId="7F22033A" w14:textId="77777777" w:rsidR="00FA5F37" w:rsidRPr="008B79A8" w:rsidRDefault="00FA5F37" w:rsidP="00FA5F37">
      <w:pPr>
        <w:pStyle w:val="af4"/>
        <w:jc w:val="both"/>
        <w:rPr>
          <w:rFonts w:ascii="Times New Roman" w:hAnsi="Times New Roman"/>
          <w:sz w:val="24"/>
          <w:szCs w:val="24"/>
        </w:rPr>
      </w:pPr>
      <w:r w:rsidRPr="008B79A8">
        <w:rPr>
          <w:rFonts w:ascii="Times New Roman" w:hAnsi="Times New Roman"/>
          <w:sz w:val="24"/>
          <w:szCs w:val="24"/>
        </w:rPr>
        <w:t>Владелец самовольного установленной информационной конструкции (вывески)</w:t>
      </w:r>
    </w:p>
    <w:p w14:paraId="56E2CBF1" w14:textId="3EF42780"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 xml:space="preserve">при демонтаже </w:t>
      </w:r>
      <w:r>
        <w:rPr>
          <w:rFonts w:ascii="Times New Roman" w:hAnsi="Times New Roman"/>
          <w:sz w:val="24"/>
          <w:szCs w:val="24"/>
        </w:rPr>
        <w:t xml:space="preserve">присутствует/ </w:t>
      </w:r>
      <w:r w:rsidRPr="008B79A8">
        <w:rPr>
          <w:rFonts w:ascii="Times New Roman" w:hAnsi="Times New Roman"/>
          <w:sz w:val="24"/>
          <w:szCs w:val="24"/>
        </w:rPr>
        <w:t>отсутствует по причине: не явился/не установлен/иная причина ____________________________________</w:t>
      </w:r>
      <w:r w:rsidR="00E87B6F">
        <w:rPr>
          <w:rFonts w:ascii="Times New Roman" w:hAnsi="Times New Roman"/>
          <w:sz w:val="24"/>
          <w:szCs w:val="24"/>
        </w:rPr>
        <w:t>______</w:t>
      </w:r>
      <w:r w:rsidRPr="008B79A8">
        <w:rPr>
          <w:rFonts w:ascii="Times New Roman" w:hAnsi="Times New Roman"/>
          <w:sz w:val="24"/>
          <w:szCs w:val="24"/>
        </w:rPr>
        <w:t>___________________________________</w:t>
      </w:r>
    </w:p>
    <w:p w14:paraId="55B6D0C3" w14:textId="53C5214B" w:rsidR="00FA5F37" w:rsidRPr="008B79A8" w:rsidRDefault="00FA5F37" w:rsidP="00FA5F37">
      <w:pPr>
        <w:pStyle w:val="af4"/>
        <w:jc w:val="both"/>
        <w:rPr>
          <w:rFonts w:ascii="Times New Roman" w:hAnsi="Times New Roman"/>
          <w:sz w:val="24"/>
          <w:szCs w:val="24"/>
        </w:rPr>
      </w:pPr>
      <w:r w:rsidRPr="008B79A8">
        <w:rPr>
          <w:rFonts w:ascii="Times New Roman" w:hAnsi="Times New Roman"/>
          <w:sz w:val="24"/>
          <w:szCs w:val="24"/>
        </w:rPr>
        <w:t>Принудительно демонтированное самовольно установленной информационной конструкции (вывески) помещено в место складирования по адресу: ___________________________________</w:t>
      </w:r>
      <w:r w:rsidR="00E87B6F">
        <w:rPr>
          <w:rFonts w:ascii="Times New Roman" w:hAnsi="Times New Roman"/>
          <w:sz w:val="24"/>
          <w:szCs w:val="24"/>
        </w:rPr>
        <w:t>____________</w:t>
      </w:r>
      <w:r w:rsidRPr="008B79A8">
        <w:rPr>
          <w:rFonts w:ascii="Times New Roman" w:hAnsi="Times New Roman"/>
          <w:sz w:val="24"/>
          <w:szCs w:val="24"/>
        </w:rPr>
        <w:t>______________________________</w:t>
      </w:r>
    </w:p>
    <w:p w14:paraId="6173BE7A" w14:textId="7777777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К акту прилагаются: фотоматериалы, опись.</w:t>
      </w:r>
    </w:p>
    <w:p w14:paraId="305F2EE7" w14:textId="77777777" w:rsidR="00FA5F37" w:rsidRPr="008B79A8" w:rsidRDefault="00FA5F37" w:rsidP="00FA5F37">
      <w:pPr>
        <w:pStyle w:val="af4"/>
        <w:jc w:val="both"/>
        <w:rPr>
          <w:rFonts w:ascii="Times New Roman" w:hAnsi="Times New Roman"/>
          <w:sz w:val="24"/>
          <w:szCs w:val="24"/>
        </w:rPr>
      </w:pPr>
      <w:r w:rsidRPr="008B79A8">
        <w:rPr>
          <w:rFonts w:ascii="Times New Roman" w:hAnsi="Times New Roman"/>
          <w:sz w:val="24"/>
          <w:szCs w:val="24"/>
        </w:rPr>
        <w:t>Подпись лиц, присутствующих при демонтаже самовольно установленной информационной конструкции (вывески):</w:t>
      </w:r>
    </w:p>
    <w:p w14:paraId="4E9732ED" w14:textId="3ACBB957"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 xml:space="preserve"> _______________________                    </w:t>
      </w:r>
      <w:r w:rsidR="006F6A04">
        <w:rPr>
          <w:rFonts w:ascii="Times New Roman" w:hAnsi="Times New Roman"/>
          <w:sz w:val="24"/>
          <w:szCs w:val="24"/>
        </w:rPr>
        <w:t xml:space="preserve">                    </w:t>
      </w:r>
      <w:r w:rsidRPr="008B79A8">
        <w:rPr>
          <w:rFonts w:ascii="Times New Roman" w:hAnsi="Times New Roman"/>
          <w:sz w:val="24"/>
          <w:szCs w:val="24"/>
        </w:rPr>
        <w:t xml:space="preserve">   _____________________________</w:t>
      </w:r>
    </w:p>
    <w:p w14:paraId="1989943A" w14:textId="58E8D235" w:rsidR="00FA5F37" w:rsidRPr="00E87B6F" w:rsidRDefault="00FA5F37" w:rsidP="00FA5F37">
      <w:pPr>
        <w:pStyle w:val="af4"/>
        <w:rPr>
          <w:rFonts w:ascii="Times New Roman" w:hAnsi="Times New Roman"/>
          <w:sz w:val="20"/>
          <w:szCs w:val="20"/>
        </w:rPr>
      </w:pPr>
      <w:r w:rsidRPr="00E87B6F">
        <w:rPr>
          <w:rFonts w:ascii="Times New Roman" w:hAnsi="Times New Roman"/>
          <w:sz w:val="20"/>
          <w:szCs w:val="20"/>
        </w:rPr>
        <w:t xml:space="preserve">     </w:t>
      </w:r>
      <w:r w:rsidR="00E87B6F" w:rsidRPr="00E87B6F">
        <w:rPr>
          <w:rFonts w:ascii="Times New Roman" w:hAnsi="Times New Roman"/>
          <w:sz w:val="20"/>
          <w:szCs w:val="20"/>
        </w:rPr>
        <w:t xml:space="preserve">   </w:t>
      </w:r>
      <w:r w:rsidRPr="00E87B6F">
        <w:rPr>
          <w:rFonts w:ascii="Times New Roman" w:hAnsi="Times New Roman"/>
          <w:sz w:val="20"/>
          <w:szCs w:val="20"/>
        </w:rPr>
        <w:t xml:space="preserve">   (должность, Ф.И.О)                                                      </w:t>
      </w:r>
      <w:r w:rsidR="006F6A04" w:rsidRPr="00E87B6F">
        <w:rPr>
          <w:rFonts w:ascii="Times New Roman" w:hAnsi="Times New Roman"/>
          <w:sz w:val="20"/>
          <w:szCs w:val="20"/>
        </w:rPr>
        <w:t xml:space="preserve">    </w:t>
      </w:r>
      <w:r w:rsidR="00E87B6F" w:rsidRPr="00E87B6F">
        <w:rPr>
          <w:rFonts w:ascii="Times New Roman" w:hAnsi="Times New Roman"/>
          <w:sz w:val="20"/>
          <w:szCs w:val="20"/>
        </w:rPr>
        <w:t xml:space="preserve">                         </w:t>
      </w:r>
      <w:r w:rsidR="006F6A04" w:rsidRPr="00E87B6F">
        <w:rPr>
          <w:rFonts w:ascii="Times New Roman" w:hAnsi="Times New Roman"/>
          <w:sz w:val="20"/>
          <w:szCs w:val="20"/>
        </w:rPr>
        <w:t xml:space="preserve">     </w:t>
      </w:r>
      <w:r w:rsidRPr="00E87B6F">
        <w:rPr>
          <w:rFonts w:ascii="Times New Roman" w:hAnsi="Times New Roman"/>
          <w:sz w:val="20"/>
          <w:szCs w:val="20"/>
        </w:rPr>
        <w:t xml:space="preserve">  (подпись)</w:t>
      </w:r>
    </w:p>
    <w:p w14:paraId="4E083EA6" w14:textId="77777777" w:rsidR="00FA5F37" w:rsidRDefault="00FA5F37" w:rsidP="00FA5F37">
      <w:pPr>
        <w:pStyle w:val="af4"/>
        <w:rPr>
          <w:rFonts w:ascii="Times New Roman" w:hAnsi="Times New Roman"/>
          <w:sz w:val="24"/>
          <w:szCs w:val="24"/>
        </w:rPr>
      </w:pPr>
    </w:p>
    <w:p w14:paraId="2D584E62" w14:textId="3C8AB914" w:rsidR="00FA5F37" w:rsidRPr="008B79A8" w:rsidRDefault="00FA5F37" w:rsidP="00FA5F37">
      <w:pPr>
        <w:pStyle w:val="af4"/>
        <w:rPr>
          <w:rFonts w:ascii="Times New Roman" w:hAnsi="Times New Roman"/>
          <w:sz w:val="24"/>
          <w:szCs w:val="24"/>
        </w:rPr>
      </w:pPr>
      <w:r w:rsidRPr="008B79A8">
        <w:rPr>
          <w:rFonts w:ascii="Times New Roman" w:hAnsi="Times New Roman"/>
          <w:sz w:val="24"/>
          <w:szCs w:val="24"/>
        </w:rPr>
        <w:t>Подпись лиц, осуществивших демонтаж самовольно установленного некапитального строения (сооружения):</w:t>
      </w:r>
      <w:r w:rsidR="004E175B">
        <w:rPr>
          <w:rFonts w:ascii="Times New Roman" w:hAnsi="Times New Roman"/>
          <w:sz w:val="24"/>
          <w:szCs w:val="24"/>
        </w:rPr>
        <w:t xml:space="preserve"> </w:t>
      </w:r>
      <w:r w:rsidRPr="008B79A8">
        <w:rPr>
          <w:rFonts w:ascii="Times New Roman" w:hAnsi="Times New Roman"/>
          <w:sz w:val="24"/>
          <w:szCs w:val="24"/>
        </w:rPr>
        <w:t>___________________________</w:t>
      </w:r>
      <w:r w:rsidR="00E87B6F">
        <w:rPr>
          <w:rFonts w:ascii="Times New Roman" w:hAnsi="Times New Roman"/>
          <w:sz w:val="24"/>
          <w:szCs w:val="24"/>
        </w:rPr>
        <w:t>___</w:t>
      </w:r>
      <w:r w:rsidRPr="008B79A8">
        <w:rPr>
          <w:rFonts w:ascii="Times New Roman" w:hAnsi="Times New Roman"/>
          <w:sz w:val="24"/>
          <w:szCs w:val="24"/>
        </w:rPr>
        <w:t>___________________________</w:t>
      </w:r>
    </w:p>
    <w:p w14:paraId="2FC3C48B" w14:textId="6254C95D" w:rsidR="00FA5F37" w:rsidRPr="00E87B6F" w:rsidRDefault="00FA5F37" w:rsidP="00FA5F37">
      <w:pPr>
        <w:pStyle w:val="af4"/>
        <w:rPr>
          <w:rFonts w:ascii="Times New Roman" w:hAnsi="Times New Roman"/>
          <w:sz w:val="20"/>
          <w:szCs w:val="20"/>
        </w:rPr>
      </w:pPr>
      <w:r w:rsidRPr="00E87B6F">
        <w:rPr>
          <w:rFonts w:ascii="Times New Roman" w:hAnsi="Times New Roman"/>
          <w:sz w:val="20"/>
          <w:szCs w:val="20"/>
        </w:rPr>
        <w:t xml:space="preserve">              </w:t>
      </w:r>
      <w:r w:rsidR="004E175B" w:rsidRPr="00E87B6F">
        <w:rPr>
          <w:rFonts w:ascii="Times New Roman" w:hAnsi="Times New Roman"/>
          <w:sz w:val="20"/>
          <w:szCs w:val="20"/>
        </w:rPr>
        <w:t xml:space="preserve">                  </w:t>
      </w:r>
      <w:r w:rsidR="00E87B6F">
        <w:rPr>
          <w:rFonts w:ascii="Times New Roman" w:hAnsi="Times New Roman"/>
          <w:sz w:val="20"/>
          <w:szCs w:val="20"/>
        </w:rPr>
        <w:t xml:space="preserve">                        </w:t>
      </w:r>
      <w:r w:rsidR="004E175B" w:rsidRPr="00E87B6F">
        <w:rPr>
          <w:rFonts w:ascii="Times New Roman" w:hAnsi="Times New Roman"/>
          <w:sz w:val="20"/>
          <w:szCs w:val="20"/>
        </w:rPr>
        <w:t xml:space="preserve">      </w:t>
      </w:r>
      <w:r w:rsidR="0089058C" w:rsidRPr="00E87B6F">
        <w:rPr>
          <w:rFonts w:ascii="Times New Roman" w:hAnsi="Times New Roman"/>
          <w:sz w:val="20"/>
          <w:szCs w:val="20"/>
        </w:rPr>
        <w:t xml:space="preserve">  </w:t>
      </w:r>
      <w:r w:rsidR="004E175B" w:rsidRPr="00E87B6F">
        <w:rPr>
          <w:rFonts w:ascii="Times New Roman" w:hAnsi="Times New Roman"/>
          <w:sz w:val="20"/>
          <w:szCs w:val="20"/>
        </w:rPr>
        <w:t xml:space="preserve"> </w:t>
      </w:r>
      <w:r w:rsidRPr="00E87B6F">
        <w:rPr>
          <w:rFonts w:ascii="Times New Roman" w:hAnsi="Times New Roman"/>
          <w:sz w:val="20"/>
          <w:szCs w:val="20"/>
        </w:rPr>
        <w:t>(должность, Ф.И.О)                                                           (подпись)</w:t>
      </w:r>
    </w:p>
    <w:p w14:paraId="0457D228" w14:textId="12842E70" w:rsidR="00FA5F37" w:rsidRDefault="00FA5F37" w:rsidP="00FA5F37">
      <w:pPr>
        <w:pStyle w:val="af4"/>
        <w:jc w:val="right"/>
        <w:rPr>
          <w:rFonts w:ascii="Times New Roman" w:hAnsi="Times New Roman"/>
        </w:rPr>
      </w:pPr>
      <w:bookmarkStart w:id="131" w:name="_GoBack"/>
      <w:bookmarkEnd w:id="131"/>
      <w:r w:rsidRPr="00C84F28">
        <w:rPr>
          <w:rFonts w:ascii="Times New Roman" w:hAnsi="Times New Roman"/>
          <w:color w:val="000000"/>
        </w:rPr>
        <w:lastRenderedPageBreak/>
        <w:t xml:space="preserve">Приложение к Правилам </w:t>
      </w:r>
      <w:r w:rsidRPr="00C84F28">
        <w:rPr>
          <w:rFonts w:ascii="Times New Roman" w:hAnsi="Times New Roman"/>
        </w:rPr>
        <w:t xml:space="preserve">установки и эксплуатации </w:t>
      </w:r>
    </w:p>
    <w:p w14:paraId="3825EAD9" w14:textId="77777777" w:rsidR="00FA5F37" w:rsidRDefault="00FA5F37" w:rsidP="00FA5F37">
      <w:pPr>
        <w:pStyle w:val="af4"/>
        <w:jc w:val="right"/>
        <w:rPr>
          <w:rFonts w:ascii="Times New Roman" w:hAnsi="Times New Roman"/>
        </w:rPr>
      </w:pPr>
      <w:r w:rsidRPr="00C84F28">
        <w:rPr>
          <w:rFonts w:ascii="Times New Roman" w:hAnsi="Times New Roman"/>
        </w:rPr>
        <w:t xml:space="preserve">информационных конструкций на территории </w:t>
      </w:r>
    </w:p>
    <w:p w14:paraId="21AF6804" w14:textId="77777777" w:rsidR="00FA5F37" w:rsidRDefault="00FA5F37" w:rsidP="00FA5F37">
      <w:pPr>
        <w:pStyle w:val="af4"/>
        <w:jc w:val="right"/>
        <w:rPr>
          <w:rFonts w:ascii="Times New Roman" w:hAnsi="Times New Roman"/>
        </w:rPr>
      </w:pPr>
      <w:r w:rsidRPr="00C84F28">
        <w:rPr>
          <w:rFonts w:ascii="Times New Roman" w:hAnsi="Times New Roman"/>
        </w:rPr>
        <w:t xml:space="preserve">муниципального образования «Свердловское городское поселение» </w:t>
      </w:r>
    </w:p>
    <w:p w14:paraId="61362B7B" w14:textId="77777777" w:rsidR="00FA5F37" w:rsidRPr="00C84F28" w:rsidRDefault="00FA5F37" w:rsidP="00FA5F37">
      <w:pPr>
        <w:pStyle w:val="af4"/>
        <w:jc w:val="right"/>
        <w:rPr>
          <w:rFonts w:ascii="Times New Roman" w:hAnsi="Times New Roman"/>
        </w:rPr>
      </w:pPr>
      <w:r w:rsidRPr="00C84F28">
        <w:rPr>
          <w:rFonts w:ascii="Times New Roman" w:hAnsi="Times New Roman"/>
        </w:rPr>
        <w:t>Всеволожского муниципального района Ленинградской области</w:t>
      </w:r>
    </w:p>
    <w:p w14:paraId="762EF934" w14:textId="77777777" w:rsidR="00FA5F37" w:rsidRDefault="00FA5F37" w:rsidP="00FA5F37">
      <w:pPr>
        <w:jc w:val="right"/>
        <w:rPr>
          <w:rFonts w:ascii="Times New Roman" w:hAnsi="Times New Roman"/>
          <w:color w:val="000000"/>
        </w:rPr>
      </w:pPr>
    </w:p>
    <w:p w14:paraId="031B32D6" w14:textId="73CB0139" w:rsidR="00FA5F37" w:rsidRDefault="00FA5F37" w:rsidP="00FA5F37">
      <w:pPr>
        <w:jc w:val="center"/>
        <w:rPr>
          <w:rFonts w:ascii="Times New Roman" w:hAnsi="Times New Roman"/>
          <w:color w:val="000000"/>
          <w:sz w:val="28"/>
          <w:szCs w:val="28"/>
        </w:rPr>
      </w:pPr>
      <w:r w:rsidRPr="009C783A">
        <w:rPr>
          <w:rFonts w:ascii="Times New Roman" w:hAnsi="Times New Roman"/>
          <w:color w:val="000000"/>
          <w:sz w:val="28"/>
          <w:szCs w:val="28"/>
        </w:rPr>
        <w:t>Варианты неправильного размещения информационных конструкций</w:t>
      </w:r>
      <w:r w:rsidR="006F6A04">
        <w:rPr>
          <w:rFonts w:ascii="Times New Roman" w:hAnsi="Times New Roman"/>
          <w:color w:val="000000"/>
          <w:sz w:val="28"/>
          <w:szCs w:val="28"/>
        </w:rPr>
        <w:t xml:space="preserve"> </w:t>
      </w:r>
      <w:r w:rsidRPr="009C783A">
        <w:rPr>
          <w:rFonts w:ascii="Times New Roman" w:hAnsi="Times New Roman"/>
          <w:color w:val="000000"/>
          <w:sz w:val="28"/>
          <w:szCs w:val="28"/>
        </w:rPr>
        <w:t>различных видов на фасаде здания,</w:t>
      </w:r>
      <w:r w:rsidR="006F6A04">
        <w:rPr>
          <w:rFonts w:ascii="Times New Roman" w:hAnsi="Times New Roman"/>
          <w:color w:val="000000"/>
          <w:sz w:val="28"/>
          <w:szCs w:val="28"/>
        </w:rPr>
        <w:t xml:space="preserve"> </w:t>
      </w:r>
      <w:r w:rsidRPr="009C783A">
        <w:rPr>
          <w:rFonts w:ascii="Times New Roman" w:hAnsi="Times New Roman"/>
          <w:color w:val="000000"/>
          <w:sz w:val="28"/>
          <w:szCs w:val="28"/>
        </w:rPr>
        <w:t>строения, сооружения и ограждения</w:t>
      </w:r>
    </w:p>
    <w:p w14:paraId="4579E16E" w14:textId="77777777" w:rsidR="00FA5F37" w:rsidRDefault="00FA5F37" w:rsidP="00FA5F37">
      <w:pPr>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DC23259" wp14:editId="6E122831">
            <wp:extent cx="4755990" cy="284797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881" cy="2865874"/>
                    </a:xfrm>
                    <a:prstGeom prst="rect">
                      <a:avLst/>
                    </a:prstGeom>
                    <a:noFill/>
                    <a:ln>
                      <a:noFill/>
                    </a:ln>
                  </pic:spPr>
                </pic:pic>
              </a:graphicData>
            </a:graphic>
          </wp:inline>
        </w:drawing>
      </w:r>
    </w:p>
    <w:p w14:paraId="6FCA20D0" w14:textId="77777777" w:rsidR="00FA5F37" w:rsidRPr="009C783A" w:rsidRDefault="00FA5F37" w:rsidP="00FA5F37">
      <w:pPr>
        <w:jc w:val="center"/>
        <w:rPr>
          <w:rFonts w:ascii="Times New Roman" w:hAnsi="Times New Roman"/>
          <w:color w:val="000000"/>
          <w:sz w:val="28"/>
          <w:szCs w:val="28"/>
        </w:rPr>
      </w:pPr>
      <w:r w:rsidRPr="009C783A">
        <w:rPr>
          <w:rFonts w:ascii="Times New Roman" w:hAnsi="Times New Roman"/>
          <w:color w:val="000000"/>
          <w:sz w:val="28"/>
          <w:szCs w:val="28"/>
        </w:rPr>
        <w:t>Рекомендуемые варианты размещения информационных конструкций различных видов на фасаде здания, строения, сооружения и ограждения.</w:t>
      </w:r>
    </w:p>
    <w:p w14:paraId="3859B2F7" w14:textId="77777777" w:rsidR="00FA5F37" w:rsidRDefault="00FA5F37" w:rsidP="00FA5F37">
      <w:pPr>
        <w:pStyle w:val="17"/>
        <w:tabs>
          <w:tab w:val="left" w:pos="1105"/>
        </w:tabs>
        <w:ind w:firstLine="0"/>
        <w:jc w:val="both"/>
        <w:rPr>
          <w:noProof/>
        </w:rPr>
      </w:pPr>
    </w:p>
    <w:p w14:paraId="64337AAE" w14:textId="77777777" w:rsidR="00FA5F37" w:rsidRDefault="00FA5F37" w:rsidP="00FA5F37">
      <w:pPr>
        <w:pStyle w:val="17"/>
        <w:tabs>
          <w:tab w:val="left" w:pos="1105"/>
        </w:tabs>
        <w:jc w:val="both"/>
        <w:sectPr w:rsidR="00FA5F37" w:rsidSect="002E3E34">
          <w:headerReference w:type="default" r:id="rId15"/>
          <w:pgSz w:w="11900" w:h="16840"/>
          <w:pgMar w:top="1134" w:right="851" w:bottom="1134" w:left="1701" w:header="567" w:footer="363" w:gutter="0"/>
          <w:cols w:space="720"/>
          <w:noEndnote/>
          <w:titlePg/>
          <w:docGrid w:linePitch="360"/>
        </w:sectPr>
      </w:pPr>
      <w:r>
        <w:rPr>
          <w:noProof/>
          <w:sz w:val="24"/>
          <w:szCs w:val="24"/>
        </w:rPr>
        <w:drawing>
          <wp:inline distT="0" distB="0" distL="0" distR="0" wp14:anchorId="499CD1EB" wp14:editId="202DF06D">
            <wp:extent cx="5009515" cy="3371986"/>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1240" cy="3386610"/>
                    </a:xfrm>
                    <a:prstGeom prst="rect">
                      <a:avLst/>
                    </a:prstGeom>
                    <a:noFill/>
                    <a:ln>
                      <a:noFill/>
                    </a:ln>
                  </pic:spPr>
                </pic:pic>
              </a:graphicData>
            </a:graphic>
          </wp:inline>
        </w:drawing>
      </w:r>
    </w:p>
    <w:p w14:paraId="25F653F5" w14:textId="77777777" w:rsidR="00FA5F37" w:rsidRDefault="00FA5F37" w:rsidP="00FA5F37">
      <w:pPr>
        <w:pStyle w:val="17"/>
        <w:spacing w:after="300"/>
        <w:ind w:firstLine="0"/>
        <w:jc w:val="center"/>
        <w:rPr>
          <w:color w:val="000000"/>
        </w:rPr>
      </w:pPr>
      <w:r>
        <w:rPr>
          <w:color w:val="000000"/>
        </w:rPr>
        <w:lastRenderedPageBreak/>
        <w:t>Виды фасадных информационных конструкций, а также рекомендуемые правила их размещения.</w:t>
      </w:r>
    </w:p>
    <w:p w14:paraId="75FFA34F" w14:textId="77777777" w:rsidR="00FA5F37" w:rsidRDefault="00FA5F37" w:rsidP="00FA5F37">
      <w:pPr>
        <w:pStyle w:val="17"/>
        <w:spacing w:after="300"/>
        <w:ind w:firstLine="0"/>
        <w:jc w:val="center"/>
        <w:rPr>
          <w:color w:val="000000"/>
        </w:rPr>
      </w:pPr>
      <w:r>
        <w:rPr>
          <w:color w:val="000000"/>
        </w:rPr>
        <w:t>Плоскостные</w:t>
      </w:r>
    </w:p>
    <w:p w14:paraId="6B290E93" w14:textId="77777777" w:rsidR="00FA5F37" w:rsidRDefault="00FA5F37" w:rsidP="00FA5F37">
      <w:pPr>
        <w:pStyle w:val="17"/>
        <w:spacing w:after="300"/>
        <w:ind w:firstLine="0"/>
        <w:rPr>
          <w:color w:val="000000"/>
        </w:rPr>
      </w:pPr>
      <w:r>
        <w:rPr>
          <w:noProof/>
          <w:color w:val="000000"/>
        </w:rPr>
        <w:drawing>
          <wp:inline distT="0" distB="0" distL="0" distR="0" wp14:anchorId="1D6D4716" wp14:editId="044CE765">
            <wp:extent cx="5934075" cy="36195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2121076E" w14:textId="77777777" w:rsidR="00FA5F37" w:rsidRDefault="00FA5F37" w:rsidP="00FA5F37">
      <w:pPr>
        <w:pStyle w:val="17"/>
        <w:spacing w:after="300"/>
        <w:ind w:firstLine="0"/>
        <w:rPr>
          <w:color w:val="000000"/>
        </w:rPr>
      </w:pPr>
      <w:r>
        <w:rPr>
          <w:color w:val="000000"/>
        </w:rPr>
        <w:t>Проекционные                                                                                Самонесущие</w:t>
      </w:r>
    </w:p>
    <w:p w14:paraId="67EDAACE" w14:textId="130A460B" w:rsidR="00FA5F37" w:rsidRDefault="00FA5F37" w:rsidP="00FA5F37">
      <w:pPr>
        <w:pStyle w:val="17"/>
        <w:spacing w:after="300"/>
        <w:ind w:firstLine="0"/>
        <w:rPr>
          <w:color w:val="000000"/>
        </w:rPr>
      </w:pPr>
      <w:r>
        <w:rPr>
          <w:noProof/>
          <w:color w:val="000000"/>
        </w:rPr>
        <w:drawing>
          <wp:inline distT="0" distB="0" distL="0" distR="0" wp14:anchorId="1555BD59" wp14:editId="154DC6E4">
            <wp:extent cx="5934075" cy="37433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743325"/>
                    </a:xfrm>
                    <a:prstGeom prst="rect">
                      <a:avLst/>
                    </a:prstGeom>
                    <a:noFill/>
                    <a:ln>
                      <a:noFill/>
                    </a:ln>
                  </pic:spPr>
                </pic:pic>
              </a:graphicData>
            </a:graphic>
          </wp:inline>
        </w:drawing>
      </w:r>
    </w:p>
    <w:p w14:paraId="23BE9580" w14:textId="77777777" w:rsidR="00FA5F37" w:rsidRDefault="00FA5F37" w:rsidP="00FA5F37">
      <w:pPr>
        <w:pStyle w:val="17"/>
        <w:spacing w:after="300"/>
        <w:ind w:firstLine="0"/>
        <w:rPr>
          <w:color w:val="000000"/>
        </w:rPr>
      </w:pPr>
      <w:r>
        <w:rPr>
          <w:color w:val="000000"/>
        </w:rPr>
        <w:lastRenderedPageBreak/>
        <w:t xml:space="preserve">                                         Таблички                                                 Витрины</w:t>
      </w:r>
    </w:p>
    <w:p w14:paraId="617A2238" w14:textId="77777777" w:rsidR="00FA5F37" w:rsidRDefault="00FA5F37" w:rsidP="00FA5F37">
      <w:pPr>
        <w:pStyle w:val="17"/>
        <w:spacing w:after="300"/>
        <w:ind w:firstLine="0"/>
        <w:jc w:val="center"/>
        <w:rPr>
          <w:color w:val="000000"/>
        </w:rPr>
      </w:pPr>
      <w:r>
        <w:rPr>
          <w:noProof/>
          <w:color w:val="000000"/>
        </w:rPr>
        <w:drawing>
          <wp:inline distT="0" distB="0" distL="0" distR="0" wp14:anchorId="63D3DE36" wp14:editId="52009F19">
            <wp:extent cx="5934075" cy="37623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14:paraId="257FAC91" w14:textId="77777777" w:rsidR="00FA5F37" w:rsidRDefault="00FA5F37" w:rsidP="00FA5F37">
      <w:pPr>
        <w:pStyle w:val="17"/>
        <w:spacing w:after="300"/>
        <w:ind w:firstLine="0"/>
        <w:jc w:val="center"/>
        <w:rPr>
          <w:color w:val="000000"/>
        </w:rPr>
      </w:pPr>
    </w:p>
    <w:p w14:paraId="203D738C" w14:textId="708682F8" w:rsidR="00FA5F37" w:rsidRDefault="00FA5F37" w:rsidP="00FA5F37">
      <w:pPr>
        <w:pStyle w:val="17"/>
        <w:spacing w:after="300"/>
        <w:ind w:firstLine="0"/>
        <w:jc w:val="center"/>
        <w:rPr>
          <w:color w:val="000000"/>
        </w:rPr>
      </w:pPr>
      <w:r>
        <w:rPr>
          <w:color w:val="000000"/>
        </w:rPr>
        <w:t>Рекомендуемые варианты размещения различных видов информационных конструкций</w:t>
      </w:r>
    </w:p>
    <w:p w14:paraId="1B3F3F0A" w14:textId="58145CEA" w:rsidR="00FA5F37" w:rsidRDefault="00FA5F37" w:rsidP="00FA5F37">
      <w:pPr>
        <w:pStyle w:val="17"/>
        <w:spacing w:after="300"/>
        <w:ind w:firstLine="0"/>
        <w:jc w:val="center"/>
        <w:rPr>
          <w:color w:val="000000"/>
        </w:rPr>
      </w:pPr>
      <w:r>
        <w:rPr>
          <w:noProof/>
          <w:color w:val="000000"/>
        </w:rPr>
        <w:drawing>
          <wp:inline distT="0" distB="0" distL="0" distR="0" wp14:anchorId="7CE467FB" wp14:editId="61760995">
            <wp:extent cx="5915025" cy="3752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3752850"/>
                    </a:xfrm>
                    <a:prstGeom prst="rect">
                      <a:avLst/>
                    </a:prstGeom>
                    <a:noFill/>
                    <a:ln>
                      <a:noFill/>
                    </a:ln>
                  </pic:spPr>
                </pic:pic>
              </a:graphicData>
            </a:graphic>
          </wp:inline>
        </w:drawing>
      </w:r>
    </w:p>
    <w:p w14:paraId="646223AB" w14:textId="77777777" w:rsidR="00FA5F37" w:rsidRDefault="00FA5F37" w:rsidP="00FA5F37">
      <w:pPr>
        <w:pStyle w:val="17"/>
        <w:spacing w:after="300"/>
        <w:ind w:firstLine="0"/>
        <w:jc w:val="center"/>
        <w:rPr>
          <w:color w:val="000000"/>
        </w:rPr>
      </w:pPr>
      <w:r>
        <w:rPr>
          <w:color w:val="000000"/>
        </w:rPr>
        <w:lastRenderedPageBreak/>
        <w:t>Вариант размещения информационных конструкций на фасадах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23FF4A70" w14:textId="77777777" w:rsidR="00FA5F37" w:rsidRDefault="00FA5F37" w:rsidP="00FA5F37">
      <w:pPr>
        <w:pStyle w:val="17"/>
        <w:spacing w:after="300"/>
        <w:ind w:firstLine="0"/>
        <w:jc w:val="right"/>
        <w:rPr>
          <w:color w:val="000000"/>
        </w:rPr>
      </w:pPr>
      <w:r>
        <w:rPr>
          <w:noProof/>
        </w:rPr>
        <w:drawing>
          <wp:anchor distT="0" distB="909955" distL="982980" distR="4681855" simplePos="0" relativeHeight="251659264" behindDoc="1" locked="0" layoutInCell="1" allowOverlap="1" wp14:anchorId="085A8DA5" wp14:editId="14F8B7BB">
            <wp:simplePos x="0" y="0"/>
            <wp:positionH relativeFrom="margin">
              <wp:align>left</wp:align>
            </wp:positionH>
            <wp:positionV relativeFrom="margin">
              <wp:posOffset>1007414</wp:posOffset>
            </wp:positionV>
            <wp:extent cx="2727298" cy="4260802"/>
            <wp:effectExtent l="0" t="0" r="0" b="6985"/>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1"/>
                    <a:stretch/>
                  </pic:blipFill>
                  <pic:spPr>
                    <a:xfrm>
                      <a:off x="0" y="0"/>
                      <a:ext cx="2736933" cy="4275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inline distT="0" distB="0" distL="0" distR="0" wp14:anchorId="24AD2AAC" wp14:editId="224AC2A2">
            <wp:extent cx="2820357" cy="419828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15" cy="4242139"/>
                    </a:xfrm>
                    <a:prstGeom prst="rect">
                      <a:avLst/>
                    </a:prstGeom>
                    <a:noFill/>
                    <a:ln>
                      <a:noFill/>
                    </a:ln>
                  </pic:spPr>
                </pic:pic>
              </a:graphicData>
            </a:graphic>
          </wp:inline>
        </w:drawing>
      </w:r>
    </w:p>
    <w:p w14:paraId="13D77312" w14:textId="77777777" w:rsidR="00FA5F37" w:rsidRDefault="00FA5F37" w:rsidP="00FA5F37">
      <w:pPr>
        <w:pStyle w:val="17"/>
        <w:spacing w:after="300"/>
        <w:ind w:firstLine="0"/>
        <w:jc w:val="center"/>
        <w:rPr>
          <w:color w:val="000000"/>
        </w:rPr>
      </w:pPr>
    </w:p>
    <w:p w14:paraId="4B663ED9" w14:textId="77777777" w:rsidR="00FA5F37" w:rsidRDefault="00FA5F37" w:rsidP="00FA5F37">
      <w:pPr>
        <w:pStyle w:val="17"/>
        <w:spacing w:after="300"/>
        <w:ind w:firstLine="0"/>
        <w:jc w:val="center"/>
        <w:rPr>
          <w:color w:val="000000"/>
        </w:rPr>
      </w:pPr>
    </w:p>
    <w:p w14:paraId="2C85E559" w14:textId="77777777" w:rsidR="00FA5F37" w:rsidRDefault="00FA5F37" w:rsidP="00FA5F37">
      <w:pPr>
        <w:pStyle w:val="17"/>
        <w:spacing w:after="300"/>
        <w:ind w:firstLine="0"/>
        <w:jc w:val="center"/>
        <w:rPr>
          <w:color w:val="000000"/>
        </w:rPr>
      </w:pPr>
    </w:p>
    <w:p w14:paraId="53F905A1" w14:textId="77777777" w:rsidR="00FA5F37" w:rsidRDefault="00FA5F37" w:rsidP="000202CF">
      <w:pPr>
        <w:ind w:firstLine="0"/>
        <w:rPr>
          <w:b/>
        </w:rPr>
      </w:pPr>
    </w:p>
    <w:sectPr w:rsidR="00FA5F37" w:rsidSect="007C5911">
      <w:headerReference w:type="default" r:id="rId23"/>
      <w:pgSz w:w="11907" w:h="16840" w:code="9"/>
      <w:pgMar w:top="1134" w:right="567" w:bottom="1134" w:left="1701" w:header="567" w:footer="851" w:gutter="0"/>
      <w:pgNumType w:start="1"/>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E2317" w14:textId="77777777" w:rsidR="002E3E34" w:rsidRDefault="002E3E34" w:rsidP="006657B8">
      <w:r>
        <w:separator/>
      </w:r>
    </w:p>
  </w:endnote>
  <w:endnote w:type="continuationSeparator" w:id="0">
    <w:p w14:paraId="0F2D12DE" w14:textId="77777777" w:rsidR="002E3E34" w:rsidRDefault="002E3E34" w:rsidP="0066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FE3BB" w14:textId="77777777" w:rsidR="002E3E34" w:rsidRDefault="002E3E34" w:rsidP="006657B8">
      <w:r>
        <w:separator/>
      </w:r>
    </w:p>
  </w:footnote>
  <w:footnote w:type="continuationSeparator" w:id="0">
    <w:p w14:paraId="0364F6A2" w14:textId="77777777" w:rsidR="002E3E34" w:rsidRDefault="002E3E34" w:rsidP="00665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2019880296"/>
      <w:docPartObj>
        <w:docPartGallery w:val="Page Numbers (Top of Page)"/>
        <w:docPartUnique/>
      </w:docPartObj>
    </w:sdtPr>
    <w:sdtEndPr>
      <w:rPr>
        <w:rFonts w:ascii="Times New Roman" w:hAnsi="Times New Roman"/>
      </w:rPr>
    </w:sdtEndPr>
    <w:sdtContent>
      <w:p w14:paraId="1E8F4550" w14:textId="22ED2BC9" w:rsidR="002E3E34" w:rsidRPr="002E3E34" w:rsidRDefault="002E3E34">
        <w:pPr>
          <w:pStyle w:val="a9"/>
          <w:jc w:val="center"/>
          <w:rPr>
            <w:rFonts w:ascii="Times New Roman" w:hAnsi="Times New Roman"/>
            <w:sz w:val="24"/>
            <w:szCs w:val="24"/>
          </w:rPr>
        </w:pPr>
        <w:r w:rsidRPr="002E3E34">
          <w:rPr>
            <w:rFonts w:ascii="Times New Roman" w:hAnsi="Times New Roman"/>
            <w:sz w:val="24"/>
            <w:szCs w:val="24"/>
          </w:rPr>
          <w:fldChar w:fldCharType="begin"/>
        </w:r>
        <w:r w:rsidRPr="002E3E34">
          <w:rPr>
            <w:rFonts w:ascii="Times New Roman" w:hAnsi="Times New Roman"/>
            <w:sz w:val="24"/>
            <w:szCs w:val="24"/>
          </w:rPr>
          <w:instrText>PAGE   \* MERGEFORMAT</w:instrText>
        </w:r>
        <w:r w:rsidRPr="002E3E34">
          <w:rPr>
            <w:rFonts w:ascii="Times New Roman" w:hAnsi="Times New Roman"/>
            <w:sz w:val="24"/>
            <w:szCs w:val="24"/>
          </w:rPr>
          <w:fldChar w:fldCharType="separate"/>
        </w:r>
        <w:r w:rsidR="0086303C">
          <w:rPr>
            <w:rFonts w:ascii="Times New Roman" w:hAnsi="Times New Roman"/>
            <w:noProof/>
            <w:sz w:val="24"/>
            <w:szCs w:val="24"/>
          </w:rPr>
          <w:t>28</w:t>
        </w:r>
        <w:r w:rsidRPr="002E3E34">
          <w:rPr>
            <w:rFonts w:ascii="Times New Roman" w:hAnsi="Times New Roman"/>
            <w:sz w:val="24"/>
            <w:szCs w:val="24"/>
          </w:rPr>
          <w:fldChar w:fldCharType="end"/>
        </w:r>
      </w:p>
    </w:sdtContent>
  </w:sdt>
  <w:p w14:paraId="25F9D9B7" w14:textId="77777777" w:rsidR="002E3E34" w:rsidRDefault="002E3E34">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38F5F" w14:textId="738170BF" w:rsidR="002E3E34" w:rsidRDefault="002E3E34">
    <w:pPr>
      <w:pStyle w:val="a9"/>
      <w:jc w:val="center"/>
    </w:pPr>
    <w:r>
      <w:fldChar w:fldCharType="begin"/>
    </w:r>
    <w:r>
      <w:instrText xml:space="preserve"> PAGE   \* MERGEFORMAT </w:instrText>
    </w:r>
    <w:r>
      <w:fldChar w:fldCharType="separate"/>
    </w:r>
    <w:r w:rsidR="0086303C">
      <w:rPr>
        <w:noProof/>
      </w:rPr>
      <w:t>3</w:t>
    </w:r>
    <w:r>
      <w:rPr>
        <w:noProof/>
      </w:rPr>
      <w:fldChar w:fldCharType="end"/>
    </w:r>
  </w:p>
  <w:p w14:paraId="4E9009CD" w14:textId="77777777" w:rsidR="002E3E34" w:rsidRDefault="002E3E3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6066"/>
    <w:multiLevelType w:val="multilevel"/>
    <w:tmpl w:val="5A20F9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074A97"/>
    <w:multiLevelType w:val="multilevel"/>
    <w:tmpl w:val="33FCC24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B4266C"/>
    <w:multiLevelType w:val="multilevel"/>
    <w:tmpl w:val="7E889A92"/>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65E12"/>
    <w:multiLevelType w:val="multilevel"/>
    <w:tmpl w:val="B900CD6C"/>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2242CA"/>
    <w:multiLevelType w:val="multilevel"/>
    <w:tmpl w:val="769821D2"/>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3F7FE3"/>
    <w:multiLevelType w:val="multilevel"/>
    <w:tmpl w:val="1690E90C"/>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87792D"/>
    <w:multiLevelType w:val="multilevel"/>
    <w:tmpl w:val="2C7602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13192A"/>
    <w:multiLevelType w:val="multilevel"/>
    <w:tmpl w:val="D76A9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1777EE"/>
    <w:multiLevelType w:val="multilevel"/>
    <w:tmpl w:val="2D989B30"/>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CDA232A"/>
    <w:multiLevelType w:val="multilevel"/>
    <w:tmpl w:val="6B062ED4"/>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0386B05"/>
    <w:multiLevelType w:val="multilevel"/>
    <w:tmpl w:val="04190021"/>
    <w:styleLink w:val="1"/>
    <w:lvl w:ilvl="0">
      <w:start w:val="1"/>
      <w:numFmt w:val="none"/>
      <w:lvlText w:val="%1"/>
      <w:lvlJc w:val="left"/>
      <w:pPr>
        <w:ind w:left="360" w:hanging="360"/>
      </w:pPr>
      <w:rPr>
        <w:rFonts w:ascii="Times New Roman" w:hAnsi="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39E47CB"/>
    <w:multiLevelType w:val="multilevel"/>
    <w:tmpl w:val="8C7A980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FCD3652"/>
    <w:multiLevelType w:val="multilevel"/>
    <w:tmpl w:val="AB1CC1A8"/>
    <w:lvl w:ilvl="0">
      <w:start w:val="1"/>
      <w:numFmt w:val="decimal"/>
      <w:lvlText w:val="%1."/>
      <w:lvlJc w:val="left"/>
      <w:pPr>
        <w:ind w:left="1068" w:hanging="360"/>
      </w:pPr>
      <w:rPr>
        <w:rFonts w:hint="default"/>
      </w:rPr>
    </w:lvl>
    <w:lvl w:ilvl="1">
      <w:start w:val="1"/>
      <w:numFmt w:val="decimal"/>
      <w:isLgl/>
      <w:lvlText w:val="%1.%2."/>
      <w:lvlJc w:val="left"/>
      <w:pPr>
        <w:ind w:left="1684" w:hanging="360"/>
      </w:pPr>
      <w:rPr>
        <w:rFonts w:hint="default"/>
        <w:color w:val="000000"/>
      </w:rPr>
    </w:lvl>
    <w:lvl w:ilvl="2">
      <w:start w:val="1"/>
      <w:numFmt w:val="decimal"/>
      <w:isLgl/>
      <w:lvlText w:val="%1.%2.%3."/>
      <w:lvlJc w:val="left"/>
      <w:pPr>
        <w:ind w:left="2660" w:hanging="720"/>
      </w:pPr>
      <w:rPr>
        <w:rFonts w:hint="default"/>
        <w:color w:val="000000"/>
      </w:rPr>
    </w:lvl>
    <w:lvl w:ilvl="3">
      <w:start w:val="1"/>
      <w:numFmt w:val="decimal"/>
      <w:isLgl/>
      <w:lvlText w:val="%1.%2.%3.%4."/>
      <w:lvlJc w:val="left"/>
      <w:pPr>
        <w:ind w:left="3276" w:hanging="720"/>
      </w:pPr>
      <w:rPr>
        <w:rFonts w:hint="default"/>
        <w:color w:val="000000"/>
      </w:rPr>
    </w:lvl>
    <w:lvl w:ilvl="4">
      <w:start w:val="1"/>
      <w:numFmt w:val="decimal"/>
      <w:isLgl/>
      <w:lvlText w:val="%1.%2.%3.%4.%5."/>
      <w:lvlJc w:val="left"/>
      <w:pPr>
        <w:ind w:left="4252" w:hanging="1080"/>
      </w:pPr>
      <w:rPr>
        <w:rFonts w:hint="default"/>
        <w:color w:val="000000"/>
      </w:rPr>
    </w:lvl>
    <w:lvl w:ilvl="5">
      <w:start w:val="1"/>
      <w:numFmt w:val="decimal"/>
      <w:isLgl/>
      <w:lvlText w:val="%1.%2.%3.%4.%5.%6."/>
      <w:lvlJc w:val="left"/>
      <w:pPr>
        <w:ind w:left="4868" w:hanging="1080"/>
      </w:pPr>
      <w:rPr>
        <w:rFonts w:hint="default"/>
        <w:color w:val="000000"/>
      </w:rPr>
    </w:lvl>
    <w:lvl w:ilvl="6">
      <w:start w:val="1"/>
      <w:numFmt w:val="decimal"/>
      <w:isLgl/>
      <w:lvlText w:val="%1.%2.%3.%4.%5.%6.%7."/>
      <w:lvlJc w:val="left"/>
      <w:pPr>
        <w:ind w:left="5844" w:hanging="1440"/>
      </w:pPr>
      <w:rPr>
        <w:rFonts w:hint="default"/>
        <w:color w:val="000000"/>
      </w:rPr>
    </w:lvl>
    <w:lvl w:ilvl="7">
      <w:start w:val="1"/>
      <w:numFmt w:val="decimal"/>
      <w:isLgl/>
      <w:lvlText w:val="%1.%2.%3.%4.%5.%6.%7.%8."/>
      <w:lvlJc w:val="left"/>
      <w:pPr>
        <w:ind w:left="6460" w:hanging="1440"/>
      </w:pPr>
      <w:rPr>
        <w:rFonts w:hint="default"/>
        <w:color w:val="000000"/>
      </w:rPr>
    </w:lvl>
    <w:lvl w:ilvl="8">
      <w:start w:val="1"/>
      <w:numFmt w:val="decimal"/>
      <w:isLgl/>
      <w:lvlText w:val="%1.%2.%3.%4.%5.%6.%7.%8.%9."/>
      <w:lvlJc w:val="left"/>
      <w:pPr>
        <w:ind w:left="7436" w:hanging="1800"/>
      </w:pPr>
      <w:rPr>
        <w:rFonts w:hint="default"/>
        <w:color w:val="000000"/>
      </w:rPr>
    </w:lvl>
  </w:abstractNum>
  <w:num w:numId="1">
    <w:abstractNumId w:val="10"/>
  </w:num>
  <w:num w:numId="2">
    <w:abstractNumId w:val="12"/>
  </w:num>
  <w:num w:numId="3">
    <w:abstractNumId w:val="0"/>
  </w:num>
  <w:num w:numId="4">
    <w:abstractNumId w:val="4"/>
  </w:num>
  <w:num w:numId="5">
    <w:abstractNumId w:val="8"/>
  </w:num>
  <w:num w:numId="6">
    <w:abstractNumId w:val="5"/>
  </w:num>
  <w:num w:numId="7">
    <w:abstractNumId w:val="9"/>
  </w:num>
  <w:num w:numId="8">
    <w:abstractNumId w:val="11"/>
  </w:num>
  <w:num w:numId="9">
    <w:abstractNumId w:val="1"/>
  </w:num>
  <w:num w:numId="10">
    <w:abstractNumId w:val="2"/>
  </w:num>
  <w:num w:numId="11">
    <w:abstractNumId w:val="7"/>
  </w:num>
  <w:num w:numId="12">
    <w:abstractNumId w:val="3"/>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5D"/>
    <w:rsid w:val="000062F6"/>
    <w:rsid w:val="00016740"/>
    <w:rsid w:val="000202CF"/>
    <w:rsid w:val="000238FA"/>
    <w:rsid w:val="00027FCA"/>
    <w:rsid w:val="000303BC"/>
    <w:rsid w:val="0003459E"/>
    <w:rsid w:val="00040975"/>
    <w:rsid w:val="000514F9"/>
    <w:rsid w:val="00051CA4"/>
    <w:rsid w:val="00060EE9"/>
    <w:rsid w:val="00062A6F"/>
    <w:rsid w:val="0008036A"/>
    <w:rsid w:val="000857CF"/>
    <w:rsid w:val="000C2952"/>
    <w:rsid w:val="000D637D"/>
    <w:rsid w:val="000E3C28"/>
    <w:rsid w:val="000F12EB"/>
    <w:rsid w:val="000F1755"/>
    <w:rsid w:val="000F75B4"/>
    <w:rsid w:val="000F7AAA"/>
    <w:rsid w:val="00101D70"/>
    <w:rsid w:val="00103553"/>
    <w:rsid w:val="00110517"/>
    <w:rsid w:val="00113A6E"/>
    <w:rsid w:val="001147C5"/>
    <w:rsid w:val="00114F11"/>
    <w:rsid w:val="00115701"/>
    <w:rsid w:val="00115BAC"/>
    <w:rsid w:val="00120A42"/>
    <w:rsid w:val="001324E0"/>
    <w:rsid w:val="001357B7"/>
    <w:rsid w:val="001364C9"/>
    <w:rsid w:val="00143E6A"/>
    <w:rsid w:val="00145908"/>
    <w:rsid w:val="00152B3B"/>
    <w:rsid w:val="00161B2C"/>
    <w:rsid w:val="00163B60"/>
    <w:rsid w:val="001811FD"/>
    <w:rsid w:val="00182BFC"/>
    <w:rsid w:val="00185F4E"/>
    <w:rsid w:val="001867A5"/>
    <w:rsid w:val="001874E8"/>
    <w:rsid w:val="00192EC0"/>
    <w:rsid w:val="0019692B"/>
    <w:rsid w:val="001A095F"/>
    <w:rsid w:val="001A564B"/>
    <w:rsid w:val="001B0F46"/>
    <w:rsid w:val="001C716C"/>
    <w:rsid w:val="001D1206"/>
    <w:rsid w:val="001D1ADF"/>
    <w:rsid w:val="001E1A65"/>
    <w:rsid w:val="001E3790"/>
    <w:rsid w:val="001F131F"/>
    <w:rsid w:val="001F4A76"/>
    <w:rsid w:val="001F5BBA"/>
    <w:rsid w:val="001F65A1"/>
    <w:rsid w:val="00200006"/>
    <w:rsid w:val="00207497"/>
    <w:rsid w:val="00216D0E"/>
    <w:rsid w:val="00227B3B"/>
    <w:rsid w:val="002427ED"/>
    <w:rsid w:val="00246DAB"/>
    <w:rsid w:val="00255169"/>
    <w:rsid w:val="002551B5"/>
    <w:rsid w:val="0026479A"/>
    <w:rsid w:val="00265A2E"/>
    <w:rsid w:val="00270265"/>
    <w:rsid w:val="00275D03"/>
    <w:rsid w:val="0027649A"/>
    <w:rsid w:val="00290811"/>
    <w:rsid w:val="0029548C"/>
    <w:rsid w:val="002A161B"/>
    <w:rsid w:val="002A4B35"/>
    <w:rsid w:val="002A4D50"/>
    <w:rsid w:val="002B2EB0"/>
    <w:rsid w:val="002B7880"/>
    <w:rsid w:val="002D07C8"/>
    <w:rsid w:val="002D77F0"/>
    <w:rsid w:val="002E081C"/>
    <w:rsid w:val="002E3E34"/>
    <w:rsid w:val="002F6C5F"/>
    <w:rsid w:val="00300A00"/>
    <w:rsid w:val="00304892"/>
    <w:rsid w:val="00310525"/>
    <w:rsid w:val="00312078"/>
    <w:rsid w:val="00324ED5"/>
    <w:rsid w:val="003450E2"/>
    <w:rsid w:val="00364A56"/>
    <w:rsid w:val="003718BD"/>
    <w:rsid w:val="0038133B"/>
    <w:rsid w:val="0038721D"/>
    <w:rsid w:val="003924B0"/>
    <w:rsid w:val="003B3072"/>
    <w:rsid w:val="003B48FF"/>
    <w:rsid w:val="003C6A07"/>
    <w:rsid w:val="003D0D36"/>
    <w:rsid w:val="003E17A9"/>
    <w:rsid w:val="003E18CB"/>
    <w:rsid w:val="003E45EC"/>
    <w:rsid w:val="003F5F5F"/>
    <w:rsid w:val="00404D22"/>
    <w:rsid w:val="004059B7"/>
    <w:rsid w:val="00406062"/>
    <w:rsid w:val="004139C5"/>
    <w:rsid w:val="004140D7"/>
    <w:rsid w:val="004204D9"/>
    <w:rsid w:val="00421F4A"/>
    <w:rsid w:val="00424C0C"/>
    <w:rsid w:val="00424C89"/>
    <w:rsid w:val="0042750F"/>
    <w:rsid w:val="0043232E"/>
    <w:rsid w:val="00436B11"/>
    <w:rsid w:val="00437335"/>
    <w:rsid w:val="0044177E"/>
    <w:rsid w:val="00441E35"/>
    <w:rsid w:val="00444EA8"/>
    <w:rsid w:val="00446307"/>
    <w:rsid w:val="00446837"/>
    <w:rsid w:val="00447870"/>
    <w:rsid w:val="004560F1"/>
    <w:rsid w:val="004606F8"/>
    <w:rsid w:val="00466512"/>
    <w:rsid w:val="00467F16"/>
    <w:rsid w:val="004722DE"/>
    <w:rsid w:val="00474608"/>
    <w:rsid w:val="00490461"/>
    <w:rsid w:val="00493EB4"/>
    <w:rsid w:val="004B097D"/>
    <w:rsid w:val="004B413B"/>
    <w:rsid w:val="004C027B"/>
    <w:rsid w:val="004D0B0A"/>
    <w:rsid w:val="004D408E"/>
    <w:rsid w:val="004D563B"/>
    <w:rsid w:val="004E0298"/>
    <w:rsid w:val="004E1680"/>
    <w:rsid w:val="004E175B"/>
    <w:rsid w:val="004E5E62"/>
    <w:rsid w:val="004E6B3A"/>
    <w:rsid w:val="004F3C6E"/>
    <w:rsid w:val="00501D1F"/>
    <w:rsid w:val="00503A05"/>
    <w:rsid w:val="00511215"/>
    <w:rsid w:val="00531D3A"/>
    <w:rsid w:val="005326B0"/>
    <w:rsid w:val="00535769"/>
    <w:rsid w:val="005428A9"/>
    <w:rsid w:val="00544428"/>
    <w:rsid w:val="00552B61"/>
    <w:rsid w:val="0055694E"/>
    <w:rsid w:val="00556CD0"/>
    <w:rsid w:val="00561637"/>
    <w:rsid w:val="00567D97"/>
    <w:rsid w:val="00574C47"/>
    <w:rsid w:val="00575E93"/>
    <w:rsid w:val="00580CF4"/>
    <w:rsid w:val="0058354E"/>
    <w:rsid w:val="005838D9"/>
    <w:rsid w:val="0059753F"/>
    <w:rsid w:val="005A33C0"/>
    <w:rsid w:val="005A3C85"/>
    <w:rsid w:val="005A551D"/>
    <w:rsid w:val="005A57D2"/>
    <w:rsid w:val="005C697B"/>
    <w:rsid w:val="005D59C1"/>
    <w:rsid w:val="005F511D"/>
    <w:rsid w:val="005F5E7B"/>
    <w:rsid w:val="0060374B"/>
    <w:rsid w:val="00603C3E"/>
    <w:rsid w:val="00617360"/>
    <w:rsid w:val="006176DE"/>
    <w:rsid w:val="00620E08"/>
    <w:rsid w:val="00627D34"/>
    <w:rsid w:val="00635262"/>
    <w:rsid w:val="00636334"/>
    <w:rsid w:val="00637891"/>
    <w:rsid w:val="0064417A"/>
    <w:rsid w:val="006472FE"/>
    <w:rsid w:val="00653400"/>
    <w:rsid w:val="006605D1"/>
    <w:rsid w:val="00665686"/>
    <w:rsid w:val="006657B8"/>
    <w:rsid w:val="00671262"/>
    <w:rsid w:val="0067450F"/>
    <w:rsid w:val="00676ADB"/>
    <w:rsid w:val="006803BF"/>
    <w:rsid w:val="0068732D"/>
    <w:rsid w:val="006A0B1C"/>
    <w:rsid w:val="006A11E7"/>
    <w:rsid w:val="006A2B63"/>
    <w:rsid w:val="006A39FC"/>
    <w:rsid w:val="006A6833"/>
    <w:rsid w:val="006A6B0A"/>
    <w:rsid w:val="006B078A"/>
    <w:rsid w:val="006B5230"/>
    <w:rsid w:val="006C13FF"/>
    <w:rsid w:val="006C35B6"/>
    <w:rsid w:val="006C6C65"/>
    <w:rsid w:val="006C6FDA"/>
    <w:rsid w:val="006D0578"/>
    <w:rsid w:val="006D28E4"/>
    <w:rsid w:val="006D4B33"/>
    <w:rsid w:val="006D4EE5"/>
    <w:rsid w:val="006E4742"/>
    <w:rsid w:val="006E54EA"/>
    <w:rsid w:val="006F09B3"/>
    <w:rsid w:val="006F2C24"/>
    <w:rsid w:val="006F6A04"/>
    <w:rsid w:val="007000F5"/>
    <w:rsid w:val="00710F12"/>
    <w:rsid w:val="0071270B"/>
    <w:rsid w:val="0071458B"/>
    <w:rsid w:val="0071692A"/>
    <w:rsid w:val="0072548F"/>
    <w:rsid w:val="00725FB1"/>
    <w:rsid w:val="0073011D"/>
    <w:rsid w:val="0073143F"/>
    <w:rsid w:val="00737BD6"/>
    <w:rsid w:val="00741110"/>
    <w:rsid w:val="00742184"/>
    <w:rsid w:val="00744D8A"/>
    <w:rsid w:val="00747A43"/>
    <w:rsid w:val="00750210"/>
    <w:rsid w:val="00750E39"/>
    <w:rsid w:val="007532A7"/>
    <w:rsid w:val="00756D25"/>
    <w:rsid w:val="007638BF"/>
    <w:rsid w:val="0077451C"/>
    <w:rsid w:val="007748A0"/>
    <w:rsid w:val="00777929"/>
    <w:rsid w:val="007905F1"/>
    <w:rsid w:val="00791752"/>
    <w:rsid w:val="0079762B"/>
    <w:rsid w:val="00797A6A"/>
    <w:rsid w:val="007A23AF"/>
    <w:rsid w:val="007A342E"/>
    <w:rsid w:val="007A6AE0"/>
    <w:rsid w:val="007A7D93"/>
    <w:rsid w:val="007B0179"/>
    <w:rsid w:val="007B138B"/>
    <w:rsid w:val="007B47A7"/>
    <w:rsid w:val="007B63F2"/>
    <w:rsid w:val="007C5911"/>
    <w:rsid w:val="007C5B6C"/>
    <w:rsid w:val="007D2F95"/>
    <w:rsid w:val="007D39FA"/>
    <w:rsid w:val="007D5A15"/>
    <w:rsid w:val="007E0516"/>
    <w:rsid w:val="007F5785"/>
    <w:rsid w:val="007F6512"/>
    <w:rsid w:val="007F7892"/>
    <w:rsid w:val="00814607"/>
    <w:rsid w:val="0082042B"/>
    <w:rsid w:val="0082478D"/>
    <w:rsid w:val="0082526C"/>
    <w:rsid w:val="008252C6"/>
    <w:rsid w:val="008253F6"/>
    <w:rsid w:val="00832C04"/>
    <w:rsid w:val="0083443E"/>
    <w:rsid w:val="00835069"/>
    <w:rsid w:val="00837052"/>
    <w:rsid w:val="00837B57"/>
    <w:rsid w:val="00846259"/>
    <w:rsid w:val="00847F87"/>
    <w:rsid w:val="0085687F"/>
    <w:rsid w:val="00860AF0"/>
    <w:rsid w:val="0086303C"/>
    <w:rsid w:val="00870E98"/>
    <w:rsid w:val="00871D09"/>
    <w:rsid w:val="0087450E"/>
    <w:rsid w:val="00875AF1"/>
    <w:rsid w:val="00880263"/>
    <w:rsid w:val="00882D05"/>
    <w:rsid w:val="00882F58"/>
    <w:rsid w:val="0089058C"/>
    <w:rsid w:val="008A1FA0"/>
    <w:rsid w:val="008A2510"/>
    <w:rsid w:val="008A352B"/>
    <w:rsid w:val="008A6831"/>
    <w:rsid w:val="008B1A1A"/>
    <w:rsid w:val="008B5A7D"/>
    <w:rsid w:val="008B7EA0"/>
    <w:rsid w:val="008C7977"/>
    <w:rsid w:val="008D1535"/>
    <w:rsid w:val="008D2D6B"/>
    <w:rsid w:val="008D3236"/>
    <w:rsid w:val="008E3000"/>
    <w:rsid w:val="008E742A"/>
    <w:rsid w:val="008F6F53"/>
    <w:rsid w:val="00900DE8"/>
    <w:rsid w:val="009016B0"/>
    <w:rsid w:val="00903E5E"/>
    <w:rsid w:val="00906F2A"/>
    <w:rsid w:val="00910508"/>
    <w:rsid w:val="0091279B"/>
    <w:rsid w:val="009228FD"/>
    <w:rsid w:val="00922992"/>
    <w:rsid w:val="00935C0C"/>
    <w:rsid w:val="00937637"/>
    <w:rsid w:val="0093778E"/>
    <w:rsid w:val="00942857"/>
    <w:rsid w:val="00974C15"/>
    <w:rsid w:val="009778BF"/>
    <w:rsid w:val="00977AE2"/>
    <w:rsid w:val="00983F1F"/>
    <w:rsid w:val="00985E5F"/>
    <w:rsid w:val="00990BB1"/>
    <w:rsid w:val="009937A5"/>
    <w:rsid w:val="009946D4"/>
    <w:rsid w:val="009A7447"/>
    <w:rsid w:val="009B3B77"/>
    <w:rsid w:val="009C0647"/>
    <w:rsid w:val="009C5843"/>
    <w:rsid w:val="009D2C99"/>
    <w:rsid w:val="009D4F42"/>
    <w:rsid w:val="009D7391"/>
    <w:rsid w:val="009E44B3"/>
    <w:rsid w:val="009E6E5F"/>
    <w:rsid w:val="009E70AD"/>
    <w:rsid w:val="009F4688"/>
    <w:rsid w:val="009F7865"/>
    <w:rsid w:val="00A02376"/>
    <w:rsid w:val="00A0358E"/>
    <w:rsid w:val="00A03D5F"/>
    <w:rsid w:val="00A05856"/>
    <w:rsid w:val="00A14D25"/>
    <w:rsid w:val="00A16299"/>
    <w:rsid w:val="00A16C24"/>
    <w:rsid w:val="00A16D17"/>
    <w:rsid w:val="00A211C6"/>
    <w:rsid w:val="00A26084"/>
    <w:rsid w:val="00A4194E"/>
    <w:rsid w:val="00A60E13"/>
    <w:rsid w:val="00A614B4"/>
    <w:rsid w:val="00A6381D"/>
    <w:rsid w:val="00A64927"/>
    <w:rsid w:val="00A6579B"/>
    <w:rsid w:val="00A70D9C"/>
    <w:rsid w:val="00A7357A"/>
    <w:rsid w:val="00A85156"/>
    <w:rsid w:val="00A85F69"/>
    <w:rsid w:val="00A87E5D"/>
    <w:rsid w:val="00A9304F"/>
    <w:rsid w:val="00A9617A"/>
    <w:rsid w:val="00AA3165"/>
    <w:rsid w:val="00AA484F"/>
    <w:rsid w:val="00AA5BA9"/>
    <w:rsid w:val="00AB2B57"/>
    <w:rsid w:val="00AB41DF"/>
    <w:rsid w:val="00AB4AFA"/>
    <w:rsid w:val="00AD3B7E"/>
    <w:rsid w:val="00AD455D"/>
    <w:rsid w:val="00AD6F7A"/>
    <w:rsid w:val="00AF210F"/>
    <w:rsid w:val="00AF3BBC"/>
    <w:rsid w:val="00AF4B84"/>
    <w:rsid w:val="00B041CE"/>
    <w:rsid w:val="00B05BA5"/>
    <w:rsid w:val="00B066B0"/>
    <w:rsid w:val="00B075CB"/>
    <w:rsid w:val="00B24CDC"/>
    <w:rsid w:val="00B275A8"/>
    <w:rsid w:val="00B404CB"/>
    <w:rsid w:val="00B46077"/>
    <w:rsid w:val="00B50DB8"/>
    <w:rsid w:val="00B533FF"/>
    <w:rsid w:val="00B55A5B"/>
    <w:rsid w:val="00B616D5"/>
    <w:rsid w:val="00B63919"/>
    <w:rsid w:val="00B64F21"/>
    <w:rsid w:val="00B659D7"/>
    <w:rsid w:val="00B74B51"/>
    <w:rsid w:val="00B963DA"/>
    <w:rsid w:val="00BA3696"/>
    <w:rsid w:val="00BB14E5"/>
    <w:rsid w:val="00BC23A0"/>
    <w:rsid w:val="00BC3D3C"/>
    <w:rsid w:val="00BC3E85"/>
    <w:rsid w:val="00BC6649"/>
    <w:rsid w:val="00BD0442"/>
    <w:rsid w:val="00BD1035"/>
    <w:rsid w:val="00BD2F7C"/>
    <w:rsid w:val="00BD48BD"/>
    <w:rsid w:val="00BD58F4"/>
    <w:rsid w:val="00C02E64"/>
    <w:rsid w:val="00C1081A"/>
    <w:rsid w:val="00C12E6A"/>
    <w:rsid w:val="00C225FA"/>
    <w:rsid w:val="00C35FA7"/>
    <w:rsid w:val="00C45465"/>
    <w:rsid w:val="00C466F7"/>
    <w:rsid w:val="00C60D17"/>
    <w:rsid w:val="00C8293A"/>
    <w:rsid w:val="00C93E47"/>
    <w:rsid w:val="00C941B6"/>
    <w:rsid w:val="00C96936"/>
    <w:rsid w:val="00CA0C48"/>
    <w:rsid w:val="00CA4B65"/>
    <w:rsid w:val="00CA60F9"/>
    <w:rsid w:val="00CA6921"/>
    <w:rsid w:val="00CB3A61"/>
    <w:rsid w:val="00CC647A"/>
    <w:rsid w:val="00CD055F"/>
    <w:rsid w:val="00CE0C0A"/>
    <w:rsid w:val="00CE1A85"/>
    <w:rsid w:val="00CE5791"/>
    <w:rsid w:val="00CF2A70"/>
    <w:rsid w:val="00D02D3A"/>
    <w:rsid w:val="00D05C55"/>
    <w:rsid w:val="00D07B74"/>
    <w:rsid w:val="00D07E3A"/>
    <w:rsid w:val="00D10053"/>
    <w:rsid w:val="00D11420"/>
    <w:rsid w:val="00D231EB"/>
    <w:rsid w:val="00D23A31"/>
    <w:rsid w:val="00D302AF"/>
    <w:rsid w:val="00D31523"/>
    <w:rsid w:val="00D33639"/>
    <w:rsid w:val="00D44D7A"/>
    <w:rsid w:val="00D455E0"/>
    <w:rsid w:val="00D64899"/>
    <w:rsid w:val="00D651CD"/>
    <w:rsid w:val="00D719F7"/>
    <w:rsid w:val="00D75508"/>
    <w:rsid w:val="00D805C7"/>
    <w:rsid w:val="00DD55DB"/>
    <w:rsid w:val="00DD6263"/>
    <w:rsid w:val="00DE311A"/>
    <w:rsid w:val="00DE71DC"/>
    <w:rsid w:val="00DF7C11"/>
    <w:rsid w:val="00E20365"/>
    <w:rsid w:val="00E266BC"/>
    <w:rsid w:val="00E271AF"/>
    <w:rsid w:val="00E27C8A"/>
    <w:rsid w:val="00E40986"/>
    <w:rsid w:val="00E50717"/>
    <w:rsid w:val="00E52F8C"/>
    <w:rsid w:val="00E537D1"/>
    <w:rsid w:val="00E54101"/>
    <w:rsid w:val="00E64FE2"/>
    <w:rsid w:val="00E723A4"/>
    <w:rsid w:val="00E72CA6"/>
    <w:rsid w:val="00E74C39"/>
    <w:rsid w:val="00E758B7"/>
    <w:rsid w:val="00E76E28"/>
    <w:rsid w:val="00E85F35"/>
    <w:rsid w:val="00E87B6F"/>
    <w:rsid w:val="00E92835"/>
    <w:rsid w:val="00E971C2"/>
    <w:rsid w:val="00EA12CA"/>
    <w:rsid w:val="00EB0AC4"/>
    <w:rsid w:val="00EB1A95"/>
    <w:rsid w:val="00EB2B9D"/>
    <w:rsid w:val="00EB3AD3"/>
    <w:rsid w:val="00EC07C9"/>
    <w:rsid w:val="00EC2A1B"/>
    <w:rsid w:val="00EC48C2"/>
    <w:rsid w:val="00EC67B9"/>
    <w:rsid w:val="00EC777C"/>
    <w:rsid w:val="00ED114C"/>
    <w:rsid w:val="00ED4828"/>
    <w:rsid w:val="00ED4A5A"/>
    <w:rsid w:val="00ED5196"/>
    <w:rsid w:val="00ED6554"/>
    <w:rsid w:val="00EE2512"/>
    <w:rsid w:val="00EF5129"/>
    <w:rsid w:val="00EF7B96"/>
    <w:rsid w:val="00F0199F"/>
    <w:rsid w:val="00F02DDF"/>
    <w:rsid w:val="00F10E2B"/>
    <w:rsid w:val="00F33E48"/>
    <w:rsid w:val="00F352E4"/>
    <w:rsid w:val="00F42B7A"/>
    <w:rsid w:val="00F43505"/>
    <w:rsid w:val="00F566D1"/>
    <w:rsid w:val="00F57CFD"/>
    <w:rsid w:val="00F626B6"/>
    <w:rsid w:val="00F62E8D"/>
    <w:rsid w:val="00F6336D"/>
    <w:rsid w:val="00F63BC8"/>
    <w:rsid w:val="00F64D52"/>
    <w:rsid w:val="00F65DB8"/>
    <w:rsid w:val="00F66FD2"/>
    <w:rsid w:val="00F71744"/>
    <w:rsid w:val="00F76EE8"/>
    <w:rsid w:val="00F82628"/>
    <w:rsid w:val="00F9057B"/>
    <w:rsid w:val="00F97170"/>
    <w:rsid w:val="00FA0ADA"/>
    <w:rsid w:val="00FA4479"/>
    <w:rsid w:val="00FA4998"/>
    <w:rsid w:val="00FA5F37"/>
    <w:rsid w:val="00FB3C52"/>
    <w:rsid w:val="00FB476B"/>
    <w:rsid w:val="00FB6D92"/>
    <w:rsid w:val="00FD1017"/>
    <w:rsid w:val="00FD5642"/>
    <w:rsid w:val="00FD6843"/>
    <w:rsid w:val="00FE3CFC"/>
    <w:rsid w:val="00FF11D1"/>
    <w:rsid w:val="00FF3966"/>
    <w:rsid w:val="00FF7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B43364"/>
  <w15:docId w15:val="{10ADF5AF-7936-44C6-ABF6-B0AE1A92E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E5D"/>
    <w:pPr>
      <w:widowControl w:val="0"/>
      <w:autoSpaceDE w:val="0"/>
      <w:autoSpaceDN w:val="0"/>
      <w:adjustRightInd w:val="0"/>
      <w:ind w:firstLine="720"/>
      <w:jc w:val="both"/>
    </w:pPr>
    <w:rPr>
      <w:rFonts w:ascii="Arial" w:eastAsia="Times New Roman" w:hAnsi="Arial"/>
    </w:rPr>
  </w:style>
  <w:style w:type="paragraph" w:styleId="10">
    <w:name w:val="heading 1"/>
    <w:basedOn w:val="a"/>
    <w:next w:val="a"/>
    <w:link w:val="11"/>
    <w:qFormat/>
    <w:rsid w:val="00EC777C"/>
    <w:pPr>
      <w:keepNext/>
      <w:widowControl/>
      <w:autoSpaceDE/>
      <w:autoSpaceDN/>
      <w:adjustRightInd/>
      <w:spacing w:before="240" w:after="60"/>
      <w:ind w:firstLine="0"/>
      <w:jc w:val="left"/>
      <w:outlineLvl w:val="0"/>
    </w:pPr>
    <w:rPr>
      <w:rFonts w:cs="Arial"/>
      <w:b/>
      <w:bCs/>
      <w:kern w:val="32"/>
      <w:sz w:val="32"/>
      <w:szCs w:val="32"/>
    </w:rPr>
  </w:style>
  <w:style w:type="paragraph" w:styleId="2">
    <w:name w:val="heading 2"/>
    <w:basedOn w:val="a"/>
    <w:next w:val="a"/>
    <w:link w:val="20"/>
    <w:uiPriority w:val="9"/>
    <w:semiHidden/>
    <w:unhideWhenUsed/>
    <w:qFormat/>
    <w:rsid w:val="008252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EC777C"/>
    <w:pPr>
      <w:keepNext/>
      <w:widowControl/>
      <w:autoSpaceDE/>
      <w:autoSpaceDN/>
      <w:adjustRightInd/>
      <w:spacing w:before="240" w:after="60"/>
      <w:ind w:firstLine="0"/>
      <w:jc w:val="left"/>
      <w:outlineLvl w:val="2"/>
    </w:pPr>
    <w:rPr>
      <w:rFonts w:cs="Arial"/>
      <w:b/>
      <w:bCs/>
      <w:sz w:val="26"/>
      <w:szCs w:val="26"/>
    </w:rPr>
  </w:style>
  <w:style w:type="paragraph" w:styleId="4">
    <w:name w:val="heading 4"/>
    <w:basedOn w:val="a"/>
    <w:next w:val="a"/>
    <w:link w:val="40"/>
    <w:qFormat/>
    <w:rsid w:val="00BD58F4"/>
    <w:pPr>
      <w:keepNext/>
      <w:autoSpaceDE/>
      <w:autoSpaceDN/>
      <w:adjustRightInd/>
      <w:spacing w:before="240" w:after="60"/>
      <w:ind w:firstLine="0"/>
      <w:jc w:val="left"/>
      <w:outlineLvl w:val="3"/>
    </w:pPr>
    <w:rPr>
      <w:rFonts w:ascii="Calibri" w:hAnsi="Calibri"/>
      <w:b/>
      <w:bCs/>
      <w:color w:val="000000"/>
      <w:sz w:val="28"/>
      <w:szCs w:val="28"/>
      <w:lang w:val="x-none" w:eastAsia="x-none"/>
    </w:rPr>
  </w:style>
  <w:style w:type="paragraph" w:styleId="5">
    <w:name w:val="heading 5"/>
    <w:basedOn w:val="a"/>
    <w:next w:val="a"/>
    <w:link w:val="50"/>
    <w:uiPriority w:val="9"/>
    <w:semiHidden/>
    <w:unhideWhenUsed/>
    <w:qFormat/>
    <w:rsid w:val="000202CF"/>
    <w:pPr>
      <w:keepNext/>
      <w:keepLines/>
      <w:widowControl/>
      <w:autoSpaceDE/>
      <w:autoSpaceDN/>
      <w:adjustRightInd/>
      <w:spacing w:before="40"/>
      <w:ind w:firstLine="0"/>
      <w:jc w:val="left"/>
      <w:outlineLvl w:val="4"/>
    </w:pPr>
    <w:rPr>
      <w:rFonts w:asciiTheme="majorHAnsi" w:eastAsiaTheme="majorEastAsia" w:hAnsiTheme="majorHAnsi" w:cstheme="majorBidi"/>
      <w:color w:val="365F91" w:themeColor="accent1" w:themeShade="BF"/>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87E5D"/>
    <w:rPr>
      <w:rFonts w:ascii="Tahoma" w:hAnsi="Tahoma" w:cs="Tahoma"/>
      <w:sz w:val="16"/>
      <w:szCs w:val="16"/>
    </w:rPr>
  </w:style>
  <w:style w:type="character" w:customStyle="1" w:styleId="a4">
    <w:name w:val="Текст выноски Знак"/>
    <w:basedOn w:val="a0"/>
    <w:link w:val="a3"/>
    <w:uiPriority w:val="99"/>
    <w:semiHidden/>
    <w:rsid w:val="00A87E5D"/>
    <w:rPr>
      <w:rFonts w:ascii="Tahoma" w:eastAsia="Times New Roman" w:hAnsi="Tahoma" w:cs="Tahoma"/>
      <w:sz w:val="16"/>
      <w:szCs w:val="16"/>
      <w:lang w:eastAsia="ru-RU"/>
    </w:rPr>
  </w:style>
  <w:style w:type="paragraph" w:styleId="a5">
    <w:name w:val="List Paragraph"/>
    <w:basedOn w:val="a"/>
    <w:uiPriority w:val="34"/>
    <w:qFormat/>
    <w:rsid w:val="00AA5BA9"/>
    <w:pPr>
      <w:ind w:left="720"/>
      <w:contextualSpacing/>
    </w:pPr>
  </w:style>
  <w:style w:type="paragraph" w:styleId="a6">
    <w:name w:val="Normal (Web)"/>
    <w:basedOn w:val="a"/>
    <w:uiPriority w:val="99"/>
    <w:unhideWhenUsed/>
    <w:rsid w:val="003C6A07"/>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styleId="a7">
    <w:name w:val="Strong"/>
    <w:basedOn w:val="a0"/>
    <w:qFormat/>
    <w:rsid w:val="003C6A07"/>
    <w:rPr>
      <w:b/>
      <w:bCs/>
    </w:rPr>
  </w:style>
  <w:style w:type="table" w:styleId="a8">
    <w:name w:val="Table Grid"/>
    <w:basedOn w:val="a1"/>
    <w:rsid w:val="00AA31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657B8"/>
    <w:pPr>
      <w:tabs>
        <w:tab w:val="center" w:pos="4677"/>
        <w:tab w:val="right" w:pos="9355"/>
      </w:tabs>
    </w:pPr>
  </w:style>
  <w:style w:type="character" w:customStyle="1" w:styleId="aa">
    <w:name w:val="Верхний колонтитул Знак"/>
    <w:basedOn w:val="a0"/>
    <w:link w:val="a9"/>
    <w:uiPriority w:val="99"/>
    <w:rsid w:val="006657B8"/>
    <w:rPr>
      <w:rFonts w:ascii="Arial" w:eastAsia="Times New Roman" w:hAnsi="Arial"/>
    </w:rPr>
  </w:style>
  <w:style w:type="paragraph" w:styleId="ab">
    <w:name w:val="footer"/>
    <w:basedOn w:val="a"/>
    <w:link w:val="ac"/>
    <w:uiPriority w:val="99"/>
    <w:unhideWhenUsed/>
    <w:rsid w:val="006657B8"/>
    <w:pPr>
      <w:tabs>
        <w:tab w:val="center" w:pos="4677"/>
        <w:tab w:val="right" w:pos="9355"/>
      </w:tabs>
    </w:pPr>
  </w:style>
  <w:style w:type="character" w:customStyle="1" w:styleId="ac">
    <w:name w:val="Нижний колонтитул Знак"/>
    <w:basedOn w:val="a0"/>
    <w:link w:val="ab"/>
    <w:uiPriority w:val="99"/>
    <w:rsid w:val="006657B8"/>
    <w:rPr>
      <w:rFonts w:ascii="Arial" w:eastAsia="Times New Roman" w:hAnsi="Arial"/>
    </w:rPr>
  </w:style>
  <w:style w:type="paragraph" w:customStyle="1" w:styleId="ConsPlusCell">
    <w:name w:val="ConsPlusCell"/>
    <w:rsid w:val="00837052"/>
    <w:pPr>
      <w:autoSpaceDE w:val="0"/>
      <w:autoSpaceDN w:val="0"/>
      <w:adjustRightInd w:val="0"/>
    </w:pPr>
    <w:rPr>
      <w:rFonts w:ascii="Times New Roman" w:eastAsia="Times New Roman" w:hAnsi="Times New Roman"/>
      <w:sz w:val="28"/>
      <w:szCs w:val="28"/>
    </w:rPr>
  </w:style>
  <w:style w:type="paragraph" w:customStyle="1" w:styleId="12">
    <w:name w:val="Обычный (веб)1"/>
    <w:basedOn w:val="a"/>
    <w:rsid w:val="0044177E"/>
    <w:pPr>
      <w:widowControl/>
      <w:autoSpaceDE/>
      <w:autoSpaceDN/>
      <w:adjustRightInd/>
      <w:spacing w:after="225"/>
      <w:ind w:right="30" w:firstLine="0"/>
      <w:jc w:val="left"/>
    </w:pPr>
    <w:rPr>
      <w:rFonts w:ascii="Times New Roman" w:hAnsi="Times New Roman"/>
      <w:sz w:val="24"/>
      <w:szCs w:val="24"/>
    </w:rPr>
  </w:style>
  <w:style w:type="character" w:customStyle="1" w:styleId="11">
    <w:name w:val="Заголовок 1 Знак"/>
    <w:basedOn w:val="a0"/>
    <w:link w:val="10"/>
    <w:rsid w:val="00EC777C"/>
    <w:rPr>
      <w:rFonts w:ascii="Arial" w:eastAsia="Times New Roman" w:hAnsi="Arial" w:cs="Arial"/>
      <w:b/>
      <w:bCs/>
      <w:kern w:val="32"/>
      <w:sz w:val="32"/>
      <w:szCs w:val="32"/>
    </w:rPr>
  </w:style>
  <w:style w:type="character" w:customStyle="1" w:styleId="30">
    <w:name w:val="Заголовок 3 Знак"/>
    <w:basedOn w:val="a0"/>
    <w:link w:val="3"/>
    <w:rsid w:val="00EC777C"/>
    <w:rPr>
      <w:rFonts w:ascii="Arial" w:eastAsia="Times New Roman" w:hAnsi="Arial" w:cs="Arial"/>
      <w:b/>
      <w:bCs/>
      <w:sz w:val="26"/>
      <w:szCs w:val="26"/>
    </w:rPr>
  </w:style>
  <w:style w:type="paragraph" w:styleId="ad">
    <w:name w:val="Document Map"/>
    <w:basedOn w:val="a"/>
    <w:link w:val="ae"/>
    <w:semiHidden/>
    <w:rsid w:val="00EC777C"/>
    <w:pPr>
      <w:widowControl/>
      <w:shd w:val="clear" w:color="auto" w:fill="000080"/>
      <w:autoSpaceDE/>
      <w:autoSpaceDN/>
      <w:adjustRightInd/>
      <w:ind w:firstLine="0"/>
      <w:jc w:val="left"/>
    </w:pPr>
    <w:rPr>
      <w:rFonts w:ascii="Tahoma" w:hAnsi="Tahoma" w:cs="Tahoma"/>
    </w:rPr>
  </w:style>
  <w:style w:type="character" w:customStyle="1" w:styleId="ae">
    <w:name w:val="Схема документа Знак"/>
    <w:basedOn w:val="a0"/>
    <w:link w:val="ad"/>
    <w:semiHidden/>
    <w:rsid w:val="00EC777C"/>
    <w:rPr>
      <w:rFonts w:ascii="Tahoma" w:eastAsia="Times New Roman" w:hAnsi="Tahoma" w:cs="Tahoma"/>
      <w:shd w:val="clear" w:color="auto" w:fill="000080"/>
    </w:rPr>
  </w:style>
  <w:style w:type="paragraph" w:customStyle="1" w:styleId="ConsNormal">
    <w:name w:val="ConsNormal"/>
    <w:rsid w:val="00EC777C"/>
    <w:pPr>
      <w:widowControl w:val="0"/>
      <w:autoSpaceDE w:val="0"/>
      <w:autoSpaceDN w:val="0"/>
      <w:adjustRightInd w:val="0"/>
      <w:ind w:right="19772" w:firstLine="720"/>
    </w:pPr>
    <w:rPr>
      <w:rFonts w:ascii="Arial" w:eastAsia="Times New Roman" w:hAnsi="Arial" w:cs="Arial"/>
    </w:rPr>
  </w:style>
  <w:style w:type="character" w:styleId="af">
    <w:name w:val="page number"/>
    <w:basedOn w:val="a0"/>
    <w:rsid w:val="00EC777C"/>
  </w:style>
  <w:style w:type="paragraph" w:styleId="13">
    <w:name w:val="toc 1"/>
    <w:basedOn w:val="a"/>
    <w:next w:val="a"/>
    <w:autoRedefine/>
    <w:semiHidden/>
    <w:rsid w:val="00EC777C"/>
    <w:pPr>
      <w:widowControl/>
      <w:autoSpaceDE/>
      <w:autoSpaceDN/>
      <w:adjustRightInd/>
      <w:ind w:firstLine="0"/>
      <w:jc w:val="left"/>
    </w:pPr>
    <w:rPr>
      <w:rFonts w:ascii="Times New Roman" w:hAnsi="Times New Roman"/>
      <w:sz w:val="28"/>
      <w:szCs w:val="28"/>
    </w:rPr>
  </w:style>
  <w:style w:type="paragraph" w:styleId="31">
    <w:name w:val="toc 3"/>
    <w:basedOn w:val="a"/>
    <w:next w:val="a"/>
    <w:autoRedefine/>
    <w:semiHidden/>
    <w:rsid w:val="00EC777C"/>
    <w:pPr>
      <w:widowControl/>
      <w:autoSpaceDE/>
      <w:autoSpaceDN/>
      <w:adjustRightInd/>
      <w:ind w:left="560" w:firstLine="0"/>
      <w:jc w:val="left"/>
    </w:pPr>
    <w:rPr>
      <w:rFonts w:ascii="Times New Roman" w:hAnsi="Times New Roman"/>
      <w:sz w:val="28"/>
      <w:szCs w:val="28"/>
    </w:rPr>
  </w:style>
  <w:style w:type="character" w:styleId="af0">
    <w:name w:val="Hyperlink"/>
    <w:rsid w:val="00EC777C"/>
    <w:rPr>
      <w:color w:val="0000FF"/>
      <w:u w:val="single"/>
    </w:rPr>
  </w:style>
  <w:style w:type="paragraph" w:customStyle="1" w:styleId="ConsPlusNormal">
    <w:name w:val="ConsPlusNormal"/>
    <w:link w:val="ConsPlusNormal0"/>
    <w:rsid w:val="00EC777C"/>
    <w:pPr>
      <w:autoSpaceDE w:val="0"/>
      <w:autoSpaceDN w:val="0"/>
      <w:adjustRightInd w:val="0"/>
    </w:pPr>
    <w:rPr>
      <w:rFonts w:ascii="Arial" w:eastAsia="Times New Roman" w:hAnsi="Arial" w:cs="Arial"/>
    </w:rPr>
  </w:style>
  <w:style w:type="character" w:customStyle="1" w:styleId="nobr">
    <w:name w:val="nobr"/>
    <w:rsid w:val="00EC777C"/>
  </w:style>
  <w:style w:type="paragraph" w:customStyle="1" w:styleId="ConsPlusTitle">
    <w:name w:val="ConsPlusTitle"/>
    <w:rsid w:val="001324E0"/>
    <w:pPr>
      <w:widowControl w:val="0"/>
      <w:autoSpaceDE w:val="0"/>
      <w:autoSpaceDN w:val="0"/>
      <w:adjustRightInd w:val="0"/>
    </w:pPr>
    <w:rPr>
      <w:rFonts w:ascii="Arial" w:hAnsi="Arial" w:cs="Arial"/>
      <w:b/>
      <w:bCs/>
    </w:rPr>
  </w:style>
  <w:style w:type="paragraph" w:customStyle="1" w:styleId="ConsPlusNonformat">
    <w:name w:val="ConsPlusNonformat"/>
    <w:uiPriority w:val="99"/>
    <w:rsid w:val="001324E0"/>
    <w:pPr>
      <w:widowControl w:val="0"/>
      <w:autoSpaceDE w:val="0"/>
      <w:autoSpaceDN w:val="0"/>
      <w:adjustRightInd w:val="0"/>
    </w:pPr>
    <w:rPr>
      <w:rFonts w:ascii="Courier New" w:hAnsi="Courier New" w:cs="Courier New"/>
    </w:rPr>
  </w:style>
  <w:style w:type="paragraph" w:customStyle="1" w:styleId="Style4">
    <w:name w:val="Style4"/>
    <w:basedOn w:val="a"/>
    <w:uiPriority w:val="99"/>
    <w:rsid w:val="001324E0"/>
    <w:pPr>
      <w:ind w:firstLine="0"/>
    </w:pPr>
    <w:rPr>
      <w:rFonts w:ascii="Times New Roman" w:eastAsia="Calibri" w:hAnsi="Times New Roman"/>
      <w:sz w:val="24"/>
      <w:szCs w:val="24"/>
    </w:rPr>
  </w:style>
  <w:style w:type="paragraph" w:customStyle="1" w:styleId="14">
    <w:name w:val="Без интервала1"/>
    <w:uiPriority w:val="99"/>
    <w:rsid w:val="001324E0"/>
    <w:rPr>
      <w:sz w:val="22"/>
      <w:szCs w:val="22"/>
    </w:rPr>
  </w:style>
  <w:style w:type="paragraph" w:customStyle="1" w:styleId="Style3">
    <w:name w:val="Style3"/>
    <w:basedOn w:val="a"/>
    <w:uiPriority w:val="99"/>
    <w:rsid w:val="001324E0"/>
    <w:pPr>
      <w:spacing w:line="259" w:lineRule="exact"/>
      <w:ind w:firstLine="374"/>
    </w:pPr>
    <w:rPr>
      <w:rFonts w:ascii="Trebuchet MS" w:eastAsia="Calibri" w:hAnsi="Trebuchet MS"/>
      <w:sz w:val="24"/>
      <w:szCs w:val="24"/>
    </w:rPr>
  </w:style>
  <w:style w:type="character" w:customStyle="1" w:styleId="FontStyle13">
    <w:name w:val="Font Style13"/>
    <w:basedOn w:val="a0"/>
    <w:uiPriority w:val="99"/>
    <w:rsid w:val="001324E0"/>
    <w:rPr>
      <w:rFonts w:ascii="Trebuchet MS" w:hAnsi="Trebuchet MS" w:cs="Trebuchet MS"/>
      <w:sz w:val="16"/>
      <w:szCs w:val="16"/>
    </w:rPr>
  </w:style>
  <w:style w:type="paragraph" w:styleId="32">
    <w:name w:val="Body Text 3"/>
    <w:basedOn w:val="a"/>
    <w:link w:val="33"/>
    <w:uiPriority w:val="99"/>
    <w:rsid w:val="001324E0"/>
    <w:pPr>
      <w:widowControl/>
      <w:autoSpaceDE/>
      <w:autoSpaceDN/>
      <w:adjustRightInd/>
      <w:spacing w:after="120"/>
      <w:ind w:firstLine="0"/>
      <w:jc w:val="left"/>
    </w:pPr>
    <w:rPr>
      <w:rFonts w:ascii="Times New Roman" w:eastAsia="Calibri" w:hAnsi="Times New Roman"/>
      <w:sz w:val="16"/>
      <w:szCs w:val="16"/>
    </w:rPr>
  </w:style>
  <w:style w:type="character" w:customStyle="1" w:styleId="33">
    <w:name w:val="Основной текст 3 Знак"/>
    <w:basedOn w:val="a0"/>
    <w:link w:val="32"/>
    <w:uiPriority w:val="99"/>
    <w:rsid w:val="001324E0"/>
    <w:rPr>
      <w:rFonts w:ascii="Times New Roman" w:hAnsi="Times New Roman"/>
      <w:sz w:val="16"/>
      <w:szCs w:val="16"/>
    </w:rPr>
  </w:style>
  <w:style w:type="paragraph" w:styleId="HTML">
    <w:name w:val="HTML Preformatted"/>
    <w:basedOn w:val="a"/>
    <w:link w:val="HTML0"/>
    <w:rsid w:val="006C6C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12" w:firstLine="0"/>
      <w:jc w:val="left"/>
    </w:pPr>
    <w:rPr>
      <w:rFonts w:ascii="Courier New" w:hAnsi="Courier New" w:cs="Courier New"/>
    </w:rPr>
  </w:style>
  <w:style w:type="character" w:customStyle="1" w:styleId="HTML0">
    <w:name w:val="Стандартный HTML Знак"/>
    <w:basedOn w:val="a0"/>
    <w:link w:val="HTML"/>
    <w:rsid w:val="006C6C65"/>
    <w:rPr>
      <w:rFonts w:ascii="Courier New" w:eastAsia="Times New Roman" w:hAnsi="Courier New" w:cs="Courier New"/>
    </w:rPr>
  </w:style>
  <w:style w:type="paragraph" w:styleId="af1">
    <w:name w:val="Body Text"/>
    <w:basedOn w:val="a"/>
    <w:link w:val="af2"/>
    <w:unhideWhenUsed/>
    <w:rsid w:val="006C6C65"/>
    <w:pPr>
      <w:spacing w:after="120"/>
    </w:pPr>
  </w:style>
  <w:style w:type="character" w:customStyle="1" w:styleId="af2">
    <w:name w:val="Основной текст Знак"/>
    <w:basedOn w:val="a0"/>
    <w:link w:val="af1"/>
    <w:rsid w:val="006C6C65"/>
    <w:rPr>
      <w:rFonts w:ascii="Arial" w:eastAsia="Times New Roman" w:hAnsi="Arial"/>
    </w:rPr>
  </w:style>
  <w:style w:type="character" w:customStyle="1" w:styleId="af3">
    <w:name w:val="Гипертекстовая ссылка"/>
    <w:rsid w:val="006C6C65"/>
    <w:rPr>
      <w:rFonts w:ascii="Times New Roman" w:hAnsi="Times New Roman" w:cs="Times New Roman" w:hint="default"/>
      <w:color w:val="008000"/>
    </w:rPr>
  </w:style>
  <w:style w:type="table" w:customStyle="1" w:styleId="15">
    <w:name w:val="Сетка таблицы1"/>
    <w:basedOn w:val="a1"/>
    <w:next w:val="a8"/>
    <w:rsid w:val="001147C5"/>
    <w:rPr>
      <w:rFonts w:ascii="Times New Roman" w:eastAsia="Times New Roman" w:hAnsi="Times New Roman"/>
      <w:color w:val="00000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link w:val="ListParagraphChar"/>
    <w:rsid w:val="00C225FA"/>
    <w:pPr>
      <w:widowControl/>
      <w:autoSpaceDE/>
      <w:autoSpaceDN/>
      <w:adjustRightInd/>
      <w:spacing w:after="200" w:line="276" w:lineRule="auto"/>
      <w:ind w:left="720" w:firstLine="0"/>
      <w:contextualSpacing/>
      <w:jc w:val="left"/>
    </w:pPr>
    <w:rPr>
      <w:rFonts w:ascii="Calibri" w:hAnsi="Calibri"/>
      <w:sz w:val="22"/>
      <w:szCs w:val="22"/>
      <w:lang w:val="x-none" w:eastAsia="x-none"/>
    </w:rPr>
  </w:style>
  <w:style w:type="character" w:customStyle="1" w:styleId="ListParagraphChar">
    <w:name w:val="List Paragraph Char"/>
    <w:link w:val="16"/>
    <w:locked/>
    <w:rsid w:val="00C225FA"/>
    <w:rPr>
      <w:rFonts w:eastAsia="Times New Roman"/>
      <w:sz w:val="22"/>
      <w:szCs w:val="22"/>
      <w:lang w:val="x-none" w:eastAsia="x-none"/>
    </w:rPr>
  </w:style>
  <w:style w:type="character" w:customStyle="1" w:styleId="ConsPlusNormal0">
    <w:name w:val="ConsPlusNormal Знак"/>
    <w:link w:val="ConsPlusNormal"/>
    <w:locked/>
    <w:rsid w:val="00265A2E"/>
    <w:rPr>
      <w:rFonts w:ascii="Arial" w:eastAsia="Times New Roman" w:hAnsi="Arial" w:cs="Arial"/>
    </w:rPr>
  </w:style>
  <w:style w:type="character" w:customStyle="1" w:styleId="40">
    <w:name w:val="Заголовок 4 Знак"/>
    <w:basedOn w:val="a0"/>
    <w:link w:val="4"/>
    <w:rsid w:val="00BD58F4"/>
    <w:rPr>
      <w:rFonts w:eastAsia="Times New Roman"/>
      <w:b/>
      <w:bCs/>
      <w:color w:val="000000"/>
      <w:sz w:val="28"/>
      <w:szCs w:val="28"/>
      <w:lang w:val="x-none" w:eastAsia="x-none"/>
    </w:rPr>
  </w:style>
  <w:style w:type="numbering" w:customStyle="1" w:styleId="1">
    <w:name w:val="Стиль1"/>
    <w:rsid w:val="00B50DB8"/>
    <w:pPr>
      <w:numPr>
        <w:numId w:val="1"/>
      </w:numPr>
    </w:pPr>
  </w:style>
  <w:style w:type="character" w:customStyle="1" w:styleId="searchresult">
    <w:name w:val="search_result"/>
    <w:basedOn w:val="a0"/>
    <w:rsid w:val="00CD055F"/>
  </w:style>
  <w:style w:type="character" w:customStyle="1" w:styleId="20">
    <w:name w:val="Заголовок 2 Знак"/>
    <w:basedOn w:val="a0"/>
    <w:link w:val="2"/>
    <w:uiPriority w:val="9"/>
    <w:semiHidden/>
    <w:rsid w:val="008252C6"/>
    <w:rPr>
      <w:rFonts w:asciiTheme="majorHAnsi" w:eastAsiaTheme="majorEastAsia" w:hAnsiTheme="majorHAnsi" w:cstheme="majorBidi"/>
      <w:color w:val="365F91" w:themeColor="accent1" w:themeShade="BF"/>
      <w:sz w:val="26"/>
      <w:szCs w:val="26"/>
    </w:rPr>
  </w:style>
  <w:style w:type="paragraph" w:styleId="z-">
    <w:name w:val="HTML Top of Form"/>
    <w:basedOn w:val="a"/>
    <w:next w:val="a"/>
    <w:link w:val="z-0"/>
    <w:hidden/>
    <w:uiPriority w:val="99"/>
    <w:semiHidden/>
    <w:unhideWhenUsed/>
    <w:rsid w:val="008252C6"/>
    <w:pPr>
      <w:widowControl/>
      <w:pBdr>
        <w:bottom w:val="single" w:sz="6" w:space="1" w:color="auto"/>
      </w:pBdr>
      <w:autoSpaceDE/>
      <w:autoSpaceDN/>
      <w:adjustRightInd/>
      <w:ind w:firstLine="0"/>
      <w:jc w:val="center"/>
    </w:pPr>
    <w:rPr>
      <w:rFonts w:cs="Arial"/>
      <w:vanish/>
      <w:sz w:val="16"/>
      <w:szCs w:val="16"/>
    </w:rPr>
  </w:style>
  <w:style w:type="character" w:customStyle="1" w:styleId="z-0">
    <w:name w:val="z-Начало формы Знак"/>
    <w:basedOn w:val="a0"/>
    <w:link w:val="z-"/>
    <w:uiPriority w:val="99"/>
    <w:semiHidden/>
    <w:rsid w:val="008252C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252C6"/>
    <w:pPr>
      <w:widowControl/>
      <w:pBdr>
        <w:top w:val="single" w:sz="6" w:space="1" w:color="auto"/>
      </w:pBdr>
      <w:autoSpaceDE/>
      <w:autoSpaceDN/>
      <w:adjustRightInd/>
      <w:ind w:firstLine="0"/>
      <w:jc w:val="center"/>
    </w:pPr>
    <w:rPr>
      <w:rFonts w:cs="Arial"/>
      <w:vanish/>
      <w:sz w:val="16"/>
      <w:szCs w:val="16"/>
    </w:rPr>
  </w:style>
  <w:style w:type="character" w:customStyle="1" w:styleId="z-2">
    <w:name w:val="z-Конец формы Знак"/>
    <w:basedOn w:val="a0"/>
    <w:link w:val="z-1"/>
    <w:uiPriority w:val="99"/>
    <w:semiHidden/>
    <w:rsid w:val="008252C6"/>
    <w:rPr>
      <w:rFonts w:ascii="Arial" w:eastAsia="Times New Roman" w:hAnsi="Arial" w:cs="Arial"/>
      <w:vanish/>
      <w:sz w:val="16"/>
      <w:szCs w:val="16"/>
    </w:rPr>
  </w:style>
  <w:style w:type="character" w:customStyle="1" w:styleId="h-lktx">
    <w:name w:val="h-lk_tx"/>
    <w:basedOn w:val="a0"/>
    <w:rsid w:val="008252C6"/>
  </w:style>
  <w:style w:type="paragraph" w:customStyle="1" w:styleId="formattext">
    <w:name w:val="formatte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paragraph" w:customStyle="1" w:styleId="headertext">
    <w:name w:val="headerte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customStyle="1" w:styleId="lt-chat-headertxt">
    <w:name w:val="lt-chat-header__txt"/>
    <w:basedOn w:val="a0"/>
    <w:rsid w:val="008252C6"/>
  </w:style>
  <w:style w:type="paragraph" w:customStyle="1" w:styleId="lt-phone-flipper-innertxt">
    <w:name w:val="lt-phone-flipper-inner__txt"/>
    <w:basedOn w:val="a"/>
    <w:rsid w:val="008252C6"/>
    <w:pPr>
      <w:widowControl/>
      <w:autoSpaceDE/>
      <w:autoSpaceDN/>
      <w:adjustRightInd/>
      <w:spacing w:before="100" w:beforeAutospacing="1" w:after="100" w:afterAutospacing="1"/>
      <w:ind w:firstLine="0"/>
      <w:jc w:val="left"/>
    </w:pPr>
    <w:rPr>
      <w:rFonts w:ascii="Times New Roman" w:hAnsi="Times New Roman"/>
      <w:sz w:val="24"/>
      <w:szCs w:val="24"/>
    </w:rPr>
  </w:style>
  <w:style w:type="character" w:customStyle="1" w:styleId="lt-label-blocktxt">
    <w:name w:val="lt-label-block__txt"/>
    <w:basedOn w:val="a0"/>
    <w:rsid w:val="008252C6"/>
  </w:style>
  <w:style w:type="character" w:customStyle="1" w:styleId="50">
    <w:name w:val="Заголовок 5 Знак"/>
    <w:basedOn w:val="a0"/>
    <w:link w:val="5"/>
    <w:uiPriority w:val="9"/>
    <w:semiHidden/>
    <w:rsid w:val="000202CF"/>
    <w:rPr>
      <w:rFonts w:asciiTheme="majorHAnsi" w:eastAsiaTheme="majorEastAsia" w:hAnsiTheme="majorHAnsi" w:cstheme="majorBidi"/>
      <w:color w:val="365F91" w:themeColor="accent1" w:themeShade="BF"/>
      <w:sz w:val="24"/>
    </w:rPr>
  </w:style>
  <w:style w:type="paragraph" w:styleId="af4">
    <w:name w:val="No Spacing"/>
    <w:qFormat/>
    <w:rsid w:val="004D408E"/>
    <w:rPr>
      <w:sz w:val="22"/>
      <w:szCs w:val="22"/>
      <w:lang w:eastAsia="en-US"/>
    </w:rPr>
  </w:style>
  <w:style w:type="character" w:customStyle="1" w:styleId="af5">
    <w:name w:val="Основной текст_"/>
    <w:basedOn w:val="a0"/>
    <w:link w:val="17"/>
    <w:rsid w:val="004D408E"/>
    <w:rPr>
      <w:rFonts w:ascii="Times New Roman" w:eastAsia="Times New Roman" w:hAnsi="Times New Roman"/>
      <w:sz w:val="28"/>
      <w:szCs w:val="28"/>
    </w:rPr>
  </w:style>
  <w:style w:type="paragraph" w:customStyle="1" w:styleId="17">
    <w:name w:val="Основной текст1"/>
    <w:basedOn w:val="a"/>
    <w:link w:val="af5"/>
    <w:rsid w:val="004D408E"/>
    <w:pPr>
      <w:autoSpaceDE/>
      <w:autoSpaceDN/>
      <w:adjustRightInd/>
      <w:ind w:firstLine="400"/>
      <w:jc w:val="left"/>
    </w:pPr>
    <w:rPr>
      <w:rFonts w:ascii="Times New Roman" w:hAnsi="Times New Roman"/>
      <w:sz w:val="28"/>
      <w:szCs w:val="28"/>
    </w:rPr>
  </w:style>
  <w:style w:type="character" w:customStyle="1" w:styleId="21">
    <w:name w:val="Заголовок №2_"/>
    <w:basedOn w:val="a0"/>
    <w:link w:val="22"/>
    <w:rsid w:val="004D408E"/>
    <w:rPr>
      <w:rFonts w:ascii="Times New Roman" w:eastAsia="Times New Roman" w:hAnsi="Times New Roman"/>
      <w:b/>
      <w:bCs/>
      <w:sz w:val="28"/>
      <w:szCs w:val="28"/>
    </w:rPr>
  </w:style>
  <w:style w:type="paragraph" w:customStyle="1" w:styleId="22">
    <w:name w:val="Заголовок №2"/>
    <w:basedOn w:val="a"/>
    <w:link w:val="21"/>
    <w:rsid w:val="004D408E"/>
    <w:pPr>
      <w:autoSpaceDE/>
      <w:autoSpaceDN/>
      <w:adjustRightInd/>
      <w:ind w:firstLine="700"/>
      <w:jc w:val="left"/>
      <w:outlineLvl w:val="1"/>
    </w:pPr>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072334">
      <w:bodyDiv w:val="1"/>
      <w:marLeft w:val="0"/>
      <w:marRight w:val="0"/>
      <w:marTop w:val="0"/>
      <w:marBottom w:val="0"/>
      <w:divBdr>
        <w:top w:val="none" w:sz="0" w:space="0" w:color="auto"/>
        <w:left w:val="none" w:sz="0" w:space="0" w:color="auto"/>
        <w:bottom w:val="none" w:sz="0" w:space="0" w:color="auto"/>
        <w:right w:val="none" w:sz="0" w:space="0" w:color="auto"/>
      </w:divBdr>
    </w:div>
    <w:div w:id="816337519">
      <w:bodyDiv w:val="1"/>
      <w:marLeft w:val="0"/>
      <w:marRight w:val="0"/>
      <w:marTop w:val="0"/>
      <w:marBottom w:val="0"/>
      <w:divBdr>
        <w:top w:val="none" w:sz="0" w:space="0" w:color="auto"/>
        <w:left w:val="none" w:sz="0" w:space="0" w:color="auto"/>
        <w:bottom w:val="none" w:sz="0" w:space="0" w:color="auto"/>
        <w:right w:val="none" w:sz="0" w:space="0" w:color="auto"/>
      </w:divBdr>
    </w:div>
    <w:div w:id="958796750">
      <w:bodyDiv w:val="1"/>
      <w:marLeft w:val="0"/>
      <w:marRight w:val="0"/>
      <w:marTop w:val="0"/>
      <w:marBottom w:val="0"/>
      <w:divBdr>
        <w:top w:val="none" w:sz="0" w:space="0" w:color="auto"/>
        <w:left w:val="none" w:sz="0" w:space="0" w:color="auto"/>
        <w:bottom w:val="none" w:sz="0" w:space="0" w:color="auto"/>
        <w:right w:val="none" w:sz="0" w:space="0" w:color="auto"/>
      </w:divBdr>
    </w:div>
    <w:div w:id="1020820320">
      <w:bodyDiv w:val="1"/>
      <w:marLeft w:val="0"/>
      <w:marRight w:val="0"/>
      <w:marTop w:val="0"/>
      <w:marBottom w:val="0"/>
      <w:divBdr>
        <w:top w:val="none" w:sz="0" w:space="0" w:color="auto"/>
        <w:left w:val="none" w:sz="0" w:space="0" w:color="auto"/>
        <w:bottom w:val="none" w:sz="0" w:space="0" w:color="auto"/>
        <w:right w:val="none" w:sz="0" w:space="0" w:color="auto"/>
      </w:divBdr>
    </w:div>
    <w:div w:id="1156142768">
      <w:bodyDiv w:val="1"/>
      <w:marLeft w:val="0"/>
      <w:marRight w:val="0"/>
      <w:marTop w:val="0"/>
      <w:marBottom w:val="0"/>
      <w:divBdr>
        <w:top w:val="none" w:sz="0" w:space="0" w:color="auto"/>
        <w:left w:val="none" w:sz="0" w:space="0" w:color="auto"/>
        <w:bottom w:val="none" w:sz="0" w:space="0" w:color="auto"/>
        <w:right w:val="none" w:sz="0" w:space="0" w:color="auto"/>
      </w:divBdr>
    </w:div>
    <w:div w:id="1160193461">
      <w:bodyDiv w:val="1"/>
      <w:marLeft w:val="0"/>
      <w:marRight w:val="0"/>
      <w:marTop w:val="0"/>
      <w:marBottom w:val="0"/>
      <w:divBdr>
        <w:top w:val="none" w:sz="0" w:space="0" w:color="auto"/>
        <w:left w:val="none" w:sz="0" w:space="0" w:color="auto"/>
        <w:bottom w:val="none" w:sz="0" w:space="0" w:color="auto"/>
        <w:right w:val="none" w:sz="0" w:space="0" w:color="auto"/>
      </w:divBdr>
    </w:div>
    <w:div w:id="1216965221">
      <w:bodyDiv w:val="1"/>
      <w:marLeft w:val="0"/>
      <w:marRight w:val="0"/>
      <w:marTop w:val="0"/>
      <w:marBottom w:val="0"/>
      <w:divBdr>
        <w:top w:val="none" w:sz="0" w:space="0" w:color="auto"/>
        <w:left w:val="none" w:sz="0" w:space="0" w:color="auto"/>
        <w:bottom w:val="none" w:sz="0" w:space="0" w:color="auto"/>
        <w:right w:val="none" w:sz="0" w:space="0" w:color="auto"/>
      </w:divBdr>
    </w:div>
    <w:div w:id="1448234177">
      <w:bodyDiv w:val="1"/>
      <w:marLeft w:val="0"/>
      <w:marRight w:val="0"/>
      <w:marTop w:val="0"/>
      <w:marBottom w:val="0"/>
      <w:divBdr>
        <w:top w:val="none" w:sz="0" w:space="0" w:color="auto"/>
        <w:left w:val="none" w:sz="0" w:space="0" w:color="auto"/>
        <w:bottom w:val="none" w:sz="0" w:space="0" w:color="auto"/>
        <w:right w:val="none" w:sz="0" w:space="0" w:color="auto"/>
      </w:divBdr>
      <w:divsChild>
        <w:div w:id="535167723">
          <w:marLeft w:val="0"/>
          <w:marRight w:val="0"/>
          <w:marTop w:val="0"/>
          <w:marBottom w:val="0"/>
          <w:divBdr>
            <w:top w:val="none" w:sz="0" w:space="0" w:color="auto"/>
            <w:left w:val="none" w:sz="0" w:space="0" w:color="auto"/>
            <w:bottom w:val="none" w:sz="0" w:space="0" w:color="auto"/>
            <w:right w:val="none" w:sz="0" w:space="0" w:color="auto"/>
          </w:divBdr>
          <w:divsChild>
            <w:div w:id="1665474293">
              <w:marLeft w:val="0"/>
              <w:marRight w:val="0"/>
              <w:marTop w:val="0"/>
              <w:marBottom w:val="0"/>
              <w:divBdr>
                <w:top w:val="none" w:sz="0" w:space="0" w:color="auto"/>
                <w:left w:val="none" w:sz="0" w:space="0" w:color="auto"/>
                <w:bottom w:val="none" w:sz="0" w:space="0" w:color="auto"/>
                <w:right w:val="none" w:sz="0" w:space="0" w:color="auto"/>
              </w:divBdr>
              <w:divsChild>
                <w:div w:id="2106805296">
                  <w:marLeft w:val="0"/>
                  <w:marRight w:val="0"/>
                  <w:marTop w:val="0"/>
                  <w:marBottom w:val="0"/>
                  <w:divBdr>
                    <w:top w:val="none" w:sz="0" w:space="0" w:color="auto"/>
                    <w:left w:val="none" w:sz="0" w:space="0" w:color="auto"/>
                    <w:bottom w:val="none" w:sz="0" w:space="0" w:color="auto"/>
                    <w:right w:val="none" w:sz="0" w:space="0" w:color="auto"/>
                  </w:divBdr>
                  <w:divsChild>
                    <w:div w:id="212425503">
                      <w:marLeft w:val="0"/>
                      <w:marRight w:val="0"/>
                      <w:marTop w:val="0"/>
                      <w:marBottom w:val="0"/>
                      <w:divBdr>
                        <w:top w:val="none" w:sz="0" w:space="0" w:color="auto"/>
                        <w:left w:val="none" w:sz="0" w:space="0" w:color="auto"/>
                        <w:bottom w:val="none" w:sz="0" w:space="0" w:color="auto"/>
                        <w:right w:val="none" w:sz="0" w:space="0" w:color="auto"/>
                      </w:divBdr>
                      <w:divsChild>
                        <w:div w:id="1930001250">
                          <w:marLeft w:val="0"/>
                          <w:marRight w:val="0"/>
                          <w:marTop w:val="0"/>
                          <w:marBottom w:val="0"/>
                          <w:divBdr>
                            <w:top w:val="none" w:sz="0" w:space="0" w:color="auto"/>
                            <w:left w:val="none" w:sz="0" w:space="0" w:color="auto"/>
                            <w:bottom w:val="none" w:sz="0" w:space="0" w:color="auto"/>
                            <w:right w:val="none" w:sz="0" w:space="0" w:color="auto"/>
                          </w:divBdr>
                          <w:divsChild>
                            <w:div w:id="1886019076">
                              <w:marLeft w:val="0"/>
                              <w:marRight w:val="0"/>
                              <w:marTop w:val="0"/>
                              <w:marBottom w:val="0"/>
                              <w:divBdr>
                                <w:top w:val="none" w:sz="0" w:space="0" w:color="auto"/>
                                <w:left w:val="none" w:sz="0" w:space="0" w:color="auto"/>
                                <w:bottom w:val="none" w:sz="0" w:space="0" w:color="auto"/>
                                <w:right w:val="none" w:sz="0" w:space="0" w:color="auto"/>
                              </w:divBdr>
                              <w:divsChild>
                                <w:div w:id="220411490">
                                  <w:marLeft w:val="0"/>
                                  <w:marRight w:val="0"/>
                                  <w:marTop w:val="0"/>
                                  <w:marBottom w:val="0"/>
                                  <w:divBdr>
                                    <w:top w:val="none" w:sz="0" w:space="0" w:color="auto"/>
                                    <w:left w:val="none" w:sz="0" w:space="0" w:color="auto"/>
                                    <w:bottom w:val="none" w:sz="0" w:space="0" w:color="auto"/>
                                    <w:right w:val="none" w:sz="0" w:space="0" w:color="auto"/>
                                  </w:divBdr>
                                  <w:divsChild>
                                    <w:div w:id="911039513">
                                      <w:marLeft w:val="0"/>
                                      <w:marRight w:val="0"/>
                                      <w:marTop w:val="0"/>
                                      <w:marBottom w:val="0"/>
                                      <w:divBdr>
                                        <w:top w:val="none" w:sz="0" w:space="0" w:color="auto"/>
                                        <w:left w:val="none" w:sz="0" w:space="0" w:color="auto"/>
                                        <w:bottom w:val="none" w:sz="0" w:space="0" w:color="auto"/>
                                        <w:right w:val="none" w:sz="0" w:space="0" w:color="auto"/>
                                      </w:divBdr>
                                      <w:divsChild>
                                        <w:div w:id="1164467863">
                                          <w:marLeft w:val="0"/>
                                          <w:marRight w:val="0"/>
                                          <w:marTop w:val="0"/>
                                          <w:marBottom w:val="0"/>
                                          <w:divBdr>
                                            <w:top w:val="none" w:sz="0" w:space="0" w:color="auto"/>
                                            <w:left w:val="none" w:sz="0" w:space="0" w:color="auto"/>
                                            <w:bottom w:val="none" w:sz="0" w:space="0" w:color="auto"/>
                                            <w:right w:val="none" w:sz="0" w:space="0" w:color="auto"/>
                                          </w:divBdr>
                                        </w:div>
                                        <w:div w:id="1109664768">
                                          <w:marLeft w:val="0"/>
                                          <w:marRight w:val="0"/>
                                          <w:marTop w:val="0"/>
                                          <w:marBottom w:val="0"/>
                                          <w:divBdr>
                                            <w:top w:val="none" w:sz="0" w:space="0" w:color="auto"/>
                                            <w:left w:val="none" w:sz="0" w:space="0" w:color="auto"/>
                                            <w:bottom w:val="none" w:sz="0" w:space="0" w:color="auto"/>
                                            <w:right w:val="none" w:sz="0" w:space="0" w:color="auto"/>
                                          </w:divBdr>
                                          <w:divsChild>
                                            <w:div w:id="1484468496">
                                              <w:marLeft w:val="0"/>
                                              <w:marRight w:val="0"/>
                                              <w:marTop w:val="0"/>
                                              <w:marBottom w:val="0"/>
                                              <w:divBdr>
                                                <w:top w:val="none" w:sz="0" w:space="0" w:color="auto"/>
                                                <w:left w:val="none" w:sz="0" w:space="0" w:color="auto"/>
                                                <w:bottom w:val="none" w:sz="0" w:space="0" w:color="auto"/>
                                                <w:right w:val="none" w:sz="0" w:space="0" w:color="auto"/>
                                              </w:divBdr>
                                              <w:divsChild>
                                                <w:div w:id="375398208">
                                                  <w:marLeft w:val="0"/>
                                                  <w:marRight w:val="0"/>
                                                  <w:marTop w:val="0"/>
                                                  <w:marBottom w:val="0"/>
                                                  <w:divBdr>
                                                    <w:top w:val="none" w:sz="0" w:space="0" w:color="auto"/>
                                                    <w:left w:val="none" w:sz="0" w:space="0" w:color="auto"/>
                                                    <w:bottom w:val="none" w:sz="0" w:space="0" w:color="auto"/>
                                                    <w:right w:val="none" w:sz="0" w:space="0" w:color="auto"/>
                                                  </w:divBdr>
                                                  <w:divsChild>
                                                    <w:div w:id="1210074408">
                                                      <w:marLeft w:val="0"/>
                                                      <w:marRight w:val="0"/>
                                                      <w:marTop w:val="0"/>
                                                      <w:marBottom w:val="0"/>
                                                      <w:divBdr>
                                                        <w:top w:val="none" w:sz="0" w:space="0" w:color="auto"/>
                                                        <w:left w:val="none" w:sz="0" w:space="0" w:color="auto"/>
                                                        <w:bottom w:val="none" w:sz="0" w:space="0" w:color="auto"/>
                                                        <w:right w:val="none" w:sz="0" w:space="0" w:color="auto"/>
                                                      </w:divBdr>
                                                    </w:div>
                                                    <w:div w:id="1100031863">
                                                      <w:marLeft w:val="0"/>
                                                      <w:marRight w:val="0"/>
                                                      <w:marTop w:val="0"/>
                                                      <w:marBottom w:val="0"/>
                                                      <w:divBdr>
                                                        <w:top w:val="none" w:sz="0" w:space="0" w:color="auto"/>
                                                        <w:left w:val="none" w:sz="0" w:space="0" w:color="auto"/>
                                                        <w:bottom w:val="none" w:sz="0" w:space="0" w:color="auto"/>
                                                        <w:right w:val="none" w:sz="0" w:space="0" w:color="auto"/>
                                                      </w:divBdr>
                                                      <w:divsChild>
                                                        <w:div w:id="2133554218">
                                                          <w:marLeft w:val="0"/>
                                                          <w:marRight w:val="0"/>
                                                          <w:marTop w:val="0"/>
                                                          <w:marBottom w:val="0"/>
                                                          <w:divBdr>
                                                            <w:top w:val="none" w:sz="0" w:space="0" w:color="auto"/>
                                                            <w:left w:val="none" w:sz="0" w:space="0" w:color="auto"/>
                                                            <w:bottom w:val="none" w:sz="0" w:space="0" w:color="auto"/>
                                                            <w:right w:val="none" w:sz="0" w:space="0" w:color="auto"/>
                                                          </w:divBdr>
                                                        </w:div>
                                                        <w:div w:id="1499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1581">
                                              <w:marLeft w:val="0"/>
                                              <w:marRight w:val="0"/>
                                              <w:marTop w:val="0"/>
                                              <w:marBottom w:val="0"/>
                                              <w:divBdr>
                                                <w:top w:val="none" w:sz="0" w:space="0" w:color="auto"/>
                                                <w:left w:val="none" w:sz="0" w:space="0" w:color="auto"/>
                                                <w:bottom w:val="none" w:sz="0" w:space="0" w:color="auto"/>
                                                <w:right w:val="none" w:sz="0" w:space="0" w:color="auto"/>
                                              </w:divBdr>
                                              <w:divsChild>
                                                <w:div w:id="1307584026">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 w:id="422411257">
                                          <w:marLeft w:val="0"/>
                                          <w:marRight w:val="0"/>
                                          <w:marTop w:val="0"/>
                                          <w:marBottom w:val="0"/>
                                          <w:divBdr>
                                            <w:top w:val="none" w:sz="0" w:space="0" w:color="auto"/>
                                            <w:left w:val="none" w:sz="0" w:space="0" w:color="auto"/>
                                            <w:bottom w:val="none" w:sz="0" w:space="0" w:color="auto"/>
                                            <w:right w:val="none" w:sz="0" w:space="0" w:color="auto"/>
                                          </w:divBdr>
                                          <w:divsChild>
                                            <w:div w:id="2080521908">
                                              <w:marLeft w:val="0"/>
                                              <w:marRight w:val="0"/>
                                              <w:marTop w:val="0"/>
                                              <w:marBottom w:val="0"/>
                                              <w:divBdr>
                                                <w:top w:val="none" w:sz="0" w:space="0" w:color="auto"/>
                                                <w:left w:val="none" w:sz="0" w:space="0" w:color="auto"/>
                                                <w:bottom w:val="none" w:sz="0" w:space="0" w:color="auto"/>
                                                <w:right w:val="none" w:sz="0" w:space="0" w:color="auto"/>
                                              </w:divBdr>
                                              <w:divsChild>
                                                <w:div w:id="6061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77923">
                                      <w:marLeft w:val="0"/>
                                      <w:marRight w:val="0"/>
                                      <w:marTop w:val="0"/>
                                      <w:marBottom w:val="0"/>
                                      <w:divBdr>
                                        <w:top w:val="none" w:sz="0" w:space="0" w:color="auto"/>
                                        <w:left w:val="none" w:sz="0" w:space="0" w:color="auto"/>
                                        <w:bottom w:val="none" w:sz="0" w:space="0" w:color="auto"/>
                                        <w:right w:val="none" w:sz="0" w:space="0" w:color="auto"/>
                                      </w:divBdr>
                                      <w:divsChild>
                                        <w:div w:id="2107574344">
                                          <w:marLeft w:val="0"/>
                                          <w:marRight w:val="0"/>
                                          <w:marTop w:val="0"/>
                                          <w:marBottom w:val="0"/>
                                          <w:divBdr>
                                            <w:top w:val="none" w:sz="0" w:space="0" w:color="auto"/>
                                            <w:left w:val="none" w:sz="0" w:space="0" w:color="auto"/>
                                            <w:bottom w:val="none" w:sz="0" w:space="0" w:color="auto"/>
                                            <w:right w:val="none" w:sz="0" w:space="0" w:color="auto"/>
                                          </w:divBdr>
                                        </w:div>
                                        <w:div w:id="1015960880">
                                          <w:marLeft w:val="0"/>
                                          <w:marRight w:val="0"/>
                                          <w:marTop w:val="0"/>
                                          <w:marBottom w:val="0"/>
                                          <w:divBdr>
                                            <w:top w:val="none" w:sz="0" w:space="0" w:color="auto"/>
                                            <w:left w:val="none" w:sz="0" w:space="0" w:color="auto"/>
                                            <w:bottom w:val="none" w:sz="0" w:space="0" w:color="auto"/>
                                            <w:right w:val="none" w:sz="0" w:space="0" w:color="auto"/>
                                          </w:divBdr>
                                          <w:divsChild>
                                            <w:div w:id="1817797210">
                                              <w:marLeft w:val="0"/>
                                              <w:marRight w:val="0"/>
                                              <w:marTop w:val="0"/>
                                              <w:marBottom w:val="0"/>
                                              <w:divBdr>
                                                <w:top w:val="none" w:sz="0" w:space="0" w:color="auto"/>
                                                <w:left w:val="none" w:sz="0" w:space="0" w:color="auto"/>
                                                <w:bottom w:val="single" w:sz="6" w:space="0" w:color="EBEBEB"/>
                                                <w:right w:val="none" w:sz="0" w:space="0" w:color="auto"/>
                                              </w:divBdr>
                                              <w:divsChild>
                                                <w:div w:id="1870145068">
                                                  <w:marLeft w:val="0"/>
                                                  <w:marRight w:val="0"/>
                                                  <w:marTop w:val="0"/>
                                                  <w:marBottom w:val="0"/>
                                                  <w:divBdr>
                                                    <w:top w:val="none" w:sz="0" w:space="0" w:color="auto"/>
                                                    <w:left w:val="none" w:sz="0" w:space="0" w:color="auto"/>
                                                    <w:bottom w:val="none" w:sz="0" w:space="0" w:color="auto"/>
                                                    <w:right w:val="single" w:sz="6" w:space="0" w:color="EBEBEB"/>
                                                  </w:divBdr>
                                                  <w:divsChild>
                                                    <w:div w:id="1056977453">
                                                      <w:marLeft w:val="0"/>
                                                      <w:marRight w:val="0"/>
                                                      <w:marTop w:val="0"/>
                                                      <w:marBottom w:val="0"/>
                                                      <w:divBdr>
                                                        <w:top w:val="none" w:sz="0" w:space="0" w:color="auto"/>
                                                        <w:left w:val="none" w:sz="0" w:space="0" w:color="auto"/>
                                                        <w:bottom w:val="none" w:sz="0" w:space="0" w:color="auto"/>
                                                        <w:right w:val="none" w:sz="0" w:space="0" w:color="auto"/>
                                                      </w:divBdr>
                                                      <w:divsChild>
                                                        <w:div w:id="2072148018">
                                                          <w:marLeft w:val="0"/>
                                                          <w:marRight w:val="0"/>
                                                          <w:marTop w:val="0"/>
                                                          <w:marBottom w:val="0"/>
                                                          <w:divBdr>
                                                            <w:top w:val="none" w:sz="0" w:space="0" w:color="auto"/>
                                                            <w:left w:val="none" w:sz="0" w:space="0" w:color="auto"/>
                                                            <w:bottom w:val="none" w:sz="0" w:space="0" w:color="auto"/>
                                                            <w:right w:val="none" w:sz="0" w:space="0" w:color="auto"/>
                                                          </w:divBdr>
                                                          <w:divsChild>
                                                            <w:div w:id="970020149">
                                                              <w:marLeft w:val="0"/>
                                                              <w:marRight w:val="0"/>
                                                              <w:marTop w:val="0"/>
                                                              <w:marBottom w:val="0"/>
                                                              <w:divBdr>
                                                                <w:top w:val="none" w:sz="0" w:space="0" w:color="auto"/>
                                                                <w:left w:val="none" w:sz="0" w:space="0" w:color="auto"/>
                                                                <w:bottom w:val="none" w:sz="0" w:space="0" w:color="auto"/>
                                                                <w:right w:val="none" w:sz="0" w:space="0" w:color="auto"/>
                                                              </w:divBdr>
                                                            </w:div>
                                                            <w:div w:id="1038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157">
                                                  <w:marLeft w:val="0"/>
                                                  <w:marRight w:val="0"/>
                                                  <w:marTop w:val="0"/>
                                                  <w:marBottom w:val="0"/>
                                                  <w:divBdr>
                                                    <w:top w:val="none" w:sz="0" w:space="0" w:color="auto"/>
                                                    <w:left w:val="none" w:sz="0" w:space="0" w:color="auto"/>
                                                    <w:bottom w:val="none" w:sz="0" w:space="0" w:color="auto"/>
                                                    <w:right w:val="single" w:sz="6" w:space="0" w:color="EBEBEB"/>
                                                  </w:divBdr>
                                                  <w:divsChild>
                                                    <w:div w:id="363872400">
                                                      <w:marLeft w:val="0"/>
                                                      <w:marRight w:val="0"/>
                                                      <w:marTop w:val="0"/>
                                                      <w:marBottom w:val="0"/>
                                                      <w:divBdr>
                                                        <w:top w:val="none" w:sz="0" w:space="0" w:color="auto"/>
                                                        <w:left w:val="none" w:sz="0" w:space="0" w:color="auto"/>
                                                        <w:bottom w:val="none" w:sz="0" w:space="0" w:color="auto"/>
                                                        <w:right w:val="none" w:sz="0" w:space="0" w:color="auto"/>
                                                      </w:divBdr>
                                                      <w:divsChild>
                                                        <w:div w:id="20579626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72600605">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sChild>
                                    </w:div>
                                  </w:divsChild>
                                </w:div>
                              </w:divsChild>
                            </w:div>
                            <w:div w:id="239094952">
                              <w:marLeft w:val="0"/>
                              <w:marRight w:val="0"/>
                              <w:marTop w:val="0"/>
                              <w:marBottom w:val="0"/>
                              <w:divBdr>
                                <w:top w:val="none" w:sz="0" w:space="0" w:color="auto"/>
                                <w:left w:val="none" w:sz="0" w:space="0" w:color="auto"/>
                                <w:bottom w:val="none" w:sz="0" w:space="0" w:color="auto"/>
                                <w:right w:val="none" w:sz="0" w:space="0" w:color="auto"/>
                              </w:divBdr>
                              <w:divsChild>
                                <w:div w:id="1514537561">
                                  <w:marLeft w:val="0"/>
                                  <w:marRight w:val="0"/>
                                  <w:marTop w:val="0"/>
                                  <w:marBottom w:val="0"/>
                                  <w:divBdr>
                                    <w:top w:val="none" w:sz="0" w:space="0" w:color="auto"/>
                                    <w:left w:val="none" w:sz="0" w:space="0" w:color="auto"/>
                                    <w:bottom w:val="none" w:sz="0" w:space="0" w:color="auto"/>
                                    <w:right w:val="none" w:sz="0" w:space="0" w:color="auto"/>
                                  </w:divBdr>
                                  <w:divsChild>
                                    <w:div w:id="1210728191">
                                      <w:marLeft w:val="0"/>
                                      <w:marRight w:val="0"/>
                                      <w:marTop w:val="0"/>
                                      <w:marBottom w:val="0"/>
                                      <w:divBdr>
                                        <w:top w:val="none" w:sz="0" w:space="0" w:color="auto"/>
                                        <w:left w:val="none" w:sz="0" w:space="0" w:color="auto"/>
                                        <w:bottom w:val="none" w:sz="0" w:space="0" w:color="auto"/>
                                        <w:right w:val="none" w:sz="0" w:space="0" w:color="auto"/>
                                      </w:divBdr>
                                      <w:divsChild>
                                        <w:div w:id="32967252">
                                          <w:marLeft w:val="0"/>
                                          <w:marRight w:val="0"/>
                                          <w:marTop w:val="0"/>
                                          <w:marBottom w:val="0"/>
                                          <w:divBdr>
                                            <w:top w:val="none" w:sz="0" w:space="0" w:color="auto"/>
                                            <w:left w:val="none" w:sz="0" w:space="0" w:color="auto"/>
                                            <w:bottom w:val="none" w:sz="0" w:space="0" w:color="auto"/>
                                            <w:right w:val="none" w:sz="0" w:space="0" w:color="auto"/>
                                          </w:divBdr>
                                          <w:divsChild>
                                            <w:div w:id="1748377869">
                                              <w:marLeft w:val="0"/>
                                              <w:marRight w:val="0"/>
                                              <w:marTop w:val="0"/>
                                              <w:marBottom w:val="0"/>
                                              <w:divBdr>
                                                <w:top w:val="none" w:sz="0" w:space="0" w:color="auto"/>
                                                <w:left w:val="none" w:sz="0" w:space="0" w:color="auto"/>
                                                <w:bottom w:val="none" w:sz="0" w:space="0" w:color="auto"/>
                                                <w:right w:val="none" w:sz="0" w:space="0" w:color="auto"/>
                                              </w:divBdr>
                                              <w:divsChild>
                                                <w:div w:id="2077430243">
                                                  <w:marLeft w:val="0"/>
                                                  <w:marRight w:val="0"/>
                                                  <w:marTop w:val="0"/>
                                                  <w:marBottom w:val="0"/>
                                                  <w:divBdr>
                                                    <w:top w:val="none" w:sz="0" w:space="0" w:color="auto"/>
                                                    <w:left w:val="none" w:sz="0" w:space="0" w:color="auto"/>
                                                    <w:bottom w:val="none" w:sz="0" w:space="0" w:color="auto"/>
                                                    <w:right w:val="none" w:sz="0" w:space="0" w:color="auto"/>
                                                  </w:divBdr>
                                                  <w:divsChild>
                                                    <w:div w:id="478038468">
                                                      <w:marLeft w:val="0"/>
                                                      <w:marRight w:val="0"/>
                                                      <w:marTop w:val="0"/>
                                                      <w:marBottom w:val="0"/>
                                                      <w:divBdr>
                                                        <w:top w:val="none" w:sz="0" w:space="0" w:color="auto"/>
                                                        <w:left w:val="none" w:sz="0" w:space="0" w:color="auto"/>
                                                        <w:bottom w:val="none" w:sz="0" w:space="0" w:color="auto"/>
                                                        <w:right w:val="none" w:sz="0" w:space="0" w:color="auto"/>
                                                      </w:divBdr>
                                                      <w:divsChild>
                                                        <w:div w:id="2143033296">
                                                          <w:marLeft w:val="7073"/>
                                                          <w:marRight w:val="0"/>
                                                          <w:marTop w:val="0"/>
                                                          <w:marBottom w:val="0"/>
                                                          <w:divBdr>
                                                            <w:top w:val="none" w:sz="0" w:space="0" w:color="auto"/>
                                                            <w:left w:val="none" w:sz="0" w:space="0" w:color="auto"/>
                                                            <w:bottom w:val="none" w:sz="0" w:space="0" w:color="auto"/>
                                                            <w:right w:val="none" w:sz="0" w:space="0" w:color="auto"/>
                                                          </w:divBdr>
                                                          <w:divsChild>
                                                            <w:div w:id="1136409000">
                                                              <w:marLeft w:val="0"/>
                                                              <w:marRight w:val="0"/>
                                                              <w:marTop w:val="0"/>
                                                              <w:marBottom w:val="0"/>
                                                              <w:divBdr>
                                                                <w:top w:val="none" w:sz="0" w:space="0" w:color="auto"/>
                                                                <w:left w:val="none" w:sz="0" w:space="0" w:color="auto"/>
                                                                <w:bottom w:val="none" w:sz="0" w:space="0" w:color="auto"/>
                                                                <w:right w:val="none" w:sz="0" w:space="0" w:color="auto"/>
                                                              </w:divBdr>
                                                              <w:divsChild>
                                                                <w:div w:id="1923827916">
                                                                  <w:marLeft w:val="0"/>
                                                                  <w:marRight w:val="300"/>
                                                                  <w:marTop w:val="0"/>
                                                                  <w:marBottom w:val="0"/>
                                                                  <w:divBdr>
                                                                    <w:top w:val="none" w:sz="0" w:space="0" w:color="auto"/>
                                                                    <w:left w:val="none" w:sz="0" w:space="0" w:color="auto"/>
                                                                    <w:bottom w:val="none" w:sz="0" w:space="0" w:color="auto"/>
                                                                    <w:right w:val="none" w:sz="0" w:space="0" w:color="auto"/>
                                                                  </w:divBdr>
                                                                </w:div>
                                                                <w:div w:id="1752392605">
                                                                  <w:marLeft w:val="0"/>
                                                                  <w:marRight w:val="0"/>
                                                                  <w:marTop w:val="0"/>
                                                                  <w:marBottom w:val="0"/>
                                                                  <w:divBdr>
                                                                    <w:top w:val="none" w:sz="0" w:space="0" w:color="auto"/>
                                                                    <w:left w:val="none" w:sz="0" w:space="0" w:color="auto"/>
                                                                    <w:bottom w:val="none" w:sz="0" w:space="0" w:color="auto"/>
                                                                    <w:right w:val="none" w:sz="0" w:space="0" w:color="auto"/>
                                                                  </w:divBdr>
                                                                </w:div>
                                                                <w:div w:id="77687619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7707">
                                                  <w:marLeft w:val="0"/>
                                                  <w:marRight w:val="0"/>
                                                  <w:marTop w:val="0"/>
                                                  <w:marBottom w:val="0"/>
                                                  <w:divBdr>
                                                    <w:top w:val="none" w:sz="0" w:space="0" w:color="auto"/>
                                                    <w:left w:val="none" w:sz="0" w:space="0" w:color="auto"/>
                                                    <w:bottom w:val="none" w:sz="0" w:space="0" w:color="auto"/>
                                                    <w:right w:val="none" w:sz="0" w:space="0" w:color="auto"/>
                                                  </w:divBdr>
                                                  <w:divsChild>
                                                    <w:div w:id="52387949">
                                                      <w:marLeft w:val="0"/>
                                                      <w:marRight w:val="0"/>
                                                      <w:marTop w:val="0"/>
                                                      <w:marBottom w:val="0"/>
                                                      <w:divBdr>
                                                        <w:top w:val="none" w:sz="0" w:space="0" w:color="auto"/>
                                                        <w:left w:val="none" w:sz="0" w:space="0" w:color="auto"/>
                                                        <w:bottom w:val="none" w:sz="0" w:space="0" w:color="auto"/>
                                                        <w:right w:val="none" w:sz="0" w:space="0" w:color="auto"/>
                                                      </w:divBdr>
                                                      <w:divsChild>
                                                        <w:div w:id="385105841">
                                                          <w:marLeft w:val="0"/>
                                                          <w:marRight w:val="0"/>
                                                          <w:marTop w:val="0"/>
                                                          <w:marBottom w:val="0"/>
                                                          <w:divBdr>
                                                            <w:top w:val="none" w:sz="0" w:space="0" w:color="auto"/>
                                                            <w:left w:val="none" w:sz="0" w:space="0" w:color="auto"/>
                                                            <w:bottom w:val="none" w:sz="0" w:space="0" w:color="auto"/>
                                                            <w:right w:val="none" w:sz="0" w:space="0" w:color="auto"/>
                                                          </w:divBdr>
                                                          <w:divsChild>
                                                            <w:div w:id="310839933">
                                                              <w:marLeft w:val="0"/>
                                                              <w:marRight w:val="0"/>
                                                              <w:marTop w:val="0"/>
                                                              <w:marBottom w:val="0"/>
                                                              <w:divBdr>
                                                                <w:top w:val="none" w:sz="0" w:space="0" w:color="auto"/>
                                                                <w:left w:val="none" w:sz="0" w:space="0" w:color="auto"/>
                                                                <w:bottom w:val="none" w:sz="0" w:space="0" w:color="auto"/>
                                                                <w:right w:val="none" w:sz="0" w:space="0" w:color="auto"/>
                                                              </w:divBdr>
                                                              <w:divsChild>
                                                                <w:div w:id="691223216">
                                                                  <w:marLeft w:val="0"/>
                                                                  <w:marRight w:val="0"/>
                                                                  <w:marTop w:val="0"/>
                                                                  <w:marBottom w:val="0"/>
                                                                  <w:divBdr>
                                                                    <w:top w:val="none" w:sz="0" w:space="0" w:color="auto"/>
                                                                    <w:left w:val="none" w:sz="0" w:space="0" w:color="auto"/>
                                                                    <w:bottom w:val="none" w:sz="0" w:space="0" w:color="auto"/>
                                                                    <w:right w:val="none" w:sz="0" w:space="0" w:color="auto"/>
                                                                  </w:divBdr>
                                                                  <w:divsChild>
                                                                    <w:div w:id="12411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9420">
                                                              <w:marLeft w:val="0"/>
                                                              <w:marRight w:val="0"/>
                                                              <w:marTop w:val="0"/>
                                                              <w:marBottom w:val="0"/>
                                                              <w:divBdr>
                                                                <w:top w:val="none" w:sz="0" w:space="0" w:color="auto"/>
                                                                <w:left w:val="none" w:sz="0" w:space="0" w:color="auto"/>
                                                                <w:bottom w:val="none" w:sz="0" w:space="0" w:color="auto"/>
                                                                <w:right w:val="none" w:sz="0" w:space="0" w:color="auto"/>
                                                              </w:divBdr>
                                                              <w:divsChild>
                                                                <w:div w:id="1945768442">
                                                                  <w:marLeft w:val="0"/>
                                                                  <w:marRight w:val="0"/>
                                                                  <w:marTop w:val="0"/>
                                                                  <w:marBottom w:val="0"/>
                                                                  <w:divBdr>
                                                                    <w:top w:val="none" w:sz="0" w:space="0" w:color="auto"/>
                                                                    <w:left w:val="none" w:sz="0" w:space="0" w:color="auto"/>
                                                                    <w:bottom w:val="none" w:sz="0" w:space="0" w:color="auto"/>
                                                                    <w:right w:val="none" w:sz="0" w:space="0" w:color="auto"/>
                                                                  </w:divBdr>
                                                                  <w:divsChild>
                                                                    <w:div w:id="15345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560340">
                      <w:marLeft w:val="0"/>
                      <w:marRight w:val="0"/>
                      <w:marTop w:val="0"/>
                      <w:marBottom w:val="150"/>
                      <w:divBdr>
                        <w:top w:val="none" w:sz="0" w:space="0" w:color="auto"/>
                        <w:left w:val="none" w:sz="0" w:space="0" w:color="auto"/>
                        <w:bottom w:val="none" w:sz="0" w:space="0" w:color="auto"/>
                        <w:right w:val="none" w:sz="0" w:space="0" w:color="auto"/>
                      </w:divBdr>
                    </w:div>
                    <w:div w:id="1555896903">
                      <w:marLeft w:val="0"/>
                      <w:marRight w:val="0"/>
                      <w:marTop w:val="0"/>
                      <w:marBottom w:val="150"/>
                      <w:divBdr>
                        <w:top w:val="none" w:sz="0" w:space="0" w:color="auto"/>
                        <w:left w:val="none" w:sz="0" w:space="0" w:color="auto"/>
                        <w:bottom w:val="none" w:sz="0" w:space="0" w:color="auto"/>
                        <w:right w:val="none" w:sz="0" w:space="0" w:color="auto"/>
                      </w:divBdr>
                    </w:div>
                    <w:div w:id="413236274">
                      <w:marLeft w:val="0"/>
                      <w:marRight w:val="0"/>
                      <w:marTop w:val="0"/>
                      <w:marBottom w:val="150"/>
                      <w:divBdr>
                        <w:top w:val="none" w:sz="0" w:space="0" w:color="auto"/>
                        <w:left w:val="none" w:sz="0" w:space="0" w:color="auto"/>
                        <w:bottom w:val="none" w:sz="0" w:space="0" w:color="auto"/>
                        <w:right w:val="none" w:sz="0" w:space="0" w:color="auto"/>
                      </w:divBdr>
                    </w:div>
                    <w:div w:id="11349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810">
          <w:marLeft w:val="0"/>
          <w:marRight w:val="0"/>
          <w:marTop w:val="0"/>
          <w:marBottom w:val="0"/>
          <w:divBdr>
            <w:top w:val="none" w:sz="0" w:space="0" w:color="auto"/>
            <w:left w:val="none" w:sz="0" w:space="0" w:color="auto"/>
            <w:bottom w:val="none" w:sz="0" w:space="0" w:color="auto"/>
            <w:right w:val="none" w:sz="0" w:space="0" w:color="auto"/>
          </w:divBdr>
          <w:divsChild>
            <w:div w:id="175078480">
              <w:marLeft w:val="0"/>
              <w:marRight w:val="0"/>
              <w:marTop w:val="0"/>
              <w:marBottom w:val="0"/>
              <w:divBdr>
                <w:top w:val="none" w:sz="0" w:space="0" w:color="auto"/>
                <w:left w:val="none" w:sz="0" w:space="8" w:color="auto"/>
                <w:bottom w:val="single" w:sz="6" w:space="0" w:color="auto"/>
                <w:right w:val="none" w:sz="0" w:space="8" w:color="auto"/>
              </w:divBdr>
              <w:divsChild>
                <w:div w:id="1795516340">
                  <w:marLeft w:val="75"/>
                  <w:marRight w:val="0"/>
                  <w:marTop w:val="0"/>
                  <w:marBottom w:val="0"/>
                  <w:divBdr>
                    <w:top w:val="none" w:sz="0" w:space="0" w:color="auto"/>
                    <w:left w:val="none" w:sz="0" w:space="0" w:color="auto"/>
                    <w:bottom w:val="none" w:sz="0" w:space="0" w:color="auto"/>
                    <w:right w:val="none" w:sz="0" w:space="0" w:color="auto"/>
                  </w:divBdr>
                </w:div>
              </w:divsChild>
            </w:div>
            <w:div w:id="544677270">
              <w:marLeft w:val="0"/>
              <w:marRight w:val="0"/>
              <w:marTop w:val="0"/>
              <w:marBottom w:val="120"/>
              <w:divBdr>
                <w:top w:val="none" w:sz="0" w:space="0" w:color="auto"/>
                <w:left w:val="none" w:sz="0" w:space="0" w:color="auto"/>
                <w:bottom w:val="none" w:sz="0" w:space="0" w:color="auto"/>
                <w:right w:val="none" w:sz="0" w:space="0" w:color="auto"/>
              </w:divBdr>
            </w:div>
          </w:divsChild>
        </w:div>
        <w:div w:id="1104035323">
          <w:marLeft w:val="0"/>
          <w:marRight w:val="0"/>
          <w:marTop w:val="0"/>
          <w:marBottom w:val="0"/>
          <w:divBdr>
            <w:top w:val="none" w:sz="0" w:space="0" w:color="auto"/>
            <w:left w:val="none" w:sz="0" w:space="0" w:color="auto"/>
            <w:bottom w:val="none" w:sz="0" w:space="0" w:color="auto"/>
            <w:right w:val="none" w:sz="0" w:space="0" w:color="auto"/>
          </w:divBdr>
        </w:div>
      </w:divsChild>
    </w:div>
    <w:div w:id="1480150055">
      <w:bodyDiv w:val="1"/>
      <w:marLeft w:val="0"/>
      <w:marRight w:val="0"/>
      <w:marTop w:val="0"/>
      <w:marBottom w:val="0"/>
      <w:divBdr>
        <w:top w:val="none" w:sz="0" w:space="0" w:color="auto"/>
        <w:left w:val="none" w:sz="0" w:space="0" w:color="auto"/>
        <w:bottom w:val="none" w:sz="0" w:space="0" w:color="auto"/>
        <w:right w:val="none" w:sz="0" w:space="0" w:color="auto"/>
      </w:divBdr>
    </w:div>
    <w:div w:id="1569682158">
      <w:bodyDiv w:val="1"/>
      <w:marLeft w:val="0"/>
      <w:marRight w:val="0"/>
      <w:marTop w:val="0"/>
      <w:marBottom w:val="0"/>
      <w:divBdr>
        <w:top w:val="none" w:sz="0" w:space="0" w:color="auto"/>
        <w:left w:val="none" w:sz="0" w:space="0" w:color="auto"/>
        <w:bottom w:val="none" w:sz="0" w:space="0" w:color="auto"/>
        <w:right w:val="none" w:sz="0" w:space="0" w:color="auto"/>
      </w:divBdr>
    </w:div>
    <w:div w:id="1912036818">
      <w:bodyDiv w:val="1"/>
      <w:marLeft w:val="0"/>
      <w:marRight w:val="0"/>
      <w:marTop w:val="0"/>
      <w:marBottom w:val="0"/>
      <w:divBdr>
        <w:top w:val="none" w:sz="0" w:space="0" w:color="auto"/>
        <w:left w:val="none" w:sz="0" w:space="0" w:color="auto"/>
        <w:bottom w:val="none" w:sz="0" w:space="0" w:color="auto"/>
        <w:right w:val="none" w:sz="0" w:space="0" w:color="auto"/>
      </w:divBdr>
    </w:div>
    <w:div w:id="1938756475">
      <w:bodyDiv w:val="1"/>
      <w:marLeft w:val="0"/>
      <w:marRight w:val="0"/>
      <w:marTop w:val="0"/>
      <w:marBottom w:val="0"/>
      <w:divBdr>
        <w:top w:val="none" w:sz="0" w:space="0" w:color="auto"/>
        <w:left w:val="none" w:sz="0" w:space="0" w:color="auto"/>
        <w:bottom w:val="none" w:sz="0" w:space="0" w:color="auto"/>
        <w:right w:val="none" w:sz="0" w:space="0" w:color="auto"/>
      </w:divBdr>
    </w:div>
    <w:div w:id="212457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584E43D52621AC61F9E5AE12CD43B8934D29B25B7EA3094CD0283C704F846FBE2FFA9C51B99C5ABB0019D92309p0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hyperlink" Target="https://internet.garant.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verdlovosd.ru"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BBF7F-0EDE-47D9-AE20-3DDED90C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12192</Words>
  <Characters>69501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Скорнякова Э.В.</dc:creator>
  <cp:lastModifiedBy>Елена Олеговна Афанасовская</cp:lastModifiedBy>
  <cp:revision>2</cp:revision>
  <cp:lastPrinted>2022-12-14T09:10:00Z</cp:lastPrinted>
  <dcterms:created xsi:type="dcterms:W3CDTF">2023-03-16T07:54:00Z</dcterms:created>
  <dcterms:modified xsi:type="dcterms:W3CDTF">2023-03-16T07:54:00Z</dcterms:modified>
</cp:coreProperties>
</file>